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AC97" w14:textId="77777777" w:rsidR="009E5B63" w:rsidRDefault="009E5B63" w:rsidP="005213B4">
      <w:pPr>
        <w:jc w:val="center"/>
        <w:rPr>
          <w:rFonts w:ascii="Britannic Bold" w:hAnsi="Britannic Bold"/>
        </w:rPr>
      </w:pPr>
    </w:p>
    <w:p w14:paraId="62F56077" w14:textId="77777777" w:rsidR="009E5B63" w:rsidRDefault="009E5B63" w:rsidP="005213B4">
      <w:pPr>
        <w:jc w:val="center"/>
        <w:rPr>
          <w:rFonts w:ascii="Britannic Bold" w:hAnsi="Britannic Bold"/>
        </w:rPr>
      </w:pPr>
    </w:p>
    <w:p w14:paraId="4E5A3593" w14:textId="77777777" w:rsidR="00B23167" w:rsidRPr="007C1B5B" w:rsidRDefault="00B16F33" w:rsidP="005213B4">
      <w:pPr>
        <w:jc w:val="center"/>
        <w:rPr>
          <w:rFonts w:ascii="Britannic Bold" w:hAnsi="Britannic Bold"/>
        </w:rPr>
      </w:pPr>
      <w:r w:rsidRPr="007C1B5B">
        <w:rPr>
          <w:rFonts w:ascii="Britannic Bold" w:hAnsi="Britannic Bold"/>
        </w:rPr>
        <w:t>N</w:t>
      </w:r>
      <w:r w:rsidR="00B23167" w:rsidRPr="007C1B5B">
        <w:rPr>
          <w:rFonts w:ascii="Britannic Bold" w:hAnsi="Britannic Bold"/>
        </w:rPr>
        <w:t>orth Cobb High School Course Syllabus</w:t>
      </w:r>
    </w:p>
    <w:p w14:paraId="75C630A0" w14:textId="1A4E77AA" w:rsidR="00B23167" w:rsidRDefault="008A4826" w:rsidP="00B16F33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GSE</w:t>
      </w:r>
      <w:r w:rsidR="000156E5" w:rsidRPr="007C1B5B">
        <w:rPr>
          <w:rFonts w:ascii="Britannic Bold" w:hAnsi="Britannic Bold"/>
        </w:rPr>
        <w:t xml:space="preserve"> </w:t>
      </w:r>
      <w:r w:rsidR="002B5658" w:rsidRPr="007C1B5B">
        <w:rPr>
          <w:rFonts w:ascii="Britannic Bold" w:hAnsi="Britannic Bold"/>
        </w:rPr>
        <w:t>Algebra</w:t>
      </w:r>
      <w:r w:rsidR="00541AB1" w:rsidRPr="007C1B5B">
        <w:rPr>
          <w:rFonts w:ascii="Britannic Bold" w:hAnsi="Britannic Bold"/>
        </w:rPr>
        <w:t xml:space="preserve"> </w:t>
      </w:r>
      <w:r w:rsidR="00F62C4F">
        <w:rPr>
          <w:rFonts w:ascii="Britannic Bold" w:hAnsi="Britannic Bold"/>
        </w:rPr>
        <w:t>2</w:t>
      </w:r>
      <w:r w:rsidR="00C4622D">
        <w:rPr>
          <w:rFonts w:ascii="Britannic Bold" w:hAnsi="Britannic Bold"/>
        </w:rPr>
        <w:t xml:space="preserve"> </w:t>
      </w:r>
      <w:r w:rsidR="00435F92">
        <w:rPr>
          <w:rFonts w:ascii="Britannic Bold" w:hAnsi="Britannic Bold"/>
        </w:rPr>
        <w:t>Y</w:t>
      </w:r>
    </w:p>
    <w:p w14:paraId="4F445D5D" w14:textId="77777777" w:rsidR="00F36B3E" w:rsidRPr="007C1B5B" w:rsidRDefault="00F36B3E" w:rsidP="00B16F33">
      <w:pPr>
        <w:jc w:val="center"/>
        <w:rPr>
          <w:rFonts w:ascii="Britannic Bold" w:hAnsi="Britannic Bold"/>
        </w:rPr>
      </w:pPr>
    </w:p>
    <w:p w14:paraId="6B449AA3" w14:textId="77777777" w:rsidR="008A4826" w:rsidRPr="007C1B5B" w:rsidRDefault="008A4826" w:rsidP="008A4826">
      <w:pPr>
        <w:jc w:val="center"/>
        <w:rPr>
          <w:rFonts w:ascii="Britannic Bold" w:hAnsi="Britannic Bold"/>
        </w:rPr>
      </w:pPr>
    </w:p>
    <w:p w14:paraId="41ED4BF0" w14:textId="58B78D13" w:rsidR="008A4826" w:rsidRDefault="008A4826" w:rsidP="008A4826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Algebra 2</w:t>
      </w:r>
      <w:r w:rsidRPr="00056338">
        <w:rPr>
          <w:rFonts w:ascii="Century Gothic" w:hAnsi="Century Gothic" w:cs="Kalinga"/>
          <w:sz w:val="20"/>
          <w:szCs w:val="20"/>
        </w:rPr>
        <w:t xml:space="preserve"> </w:t>
      </w:r>
      <w:r>
        <w:rPr>
          <w:rFonts w:ascii="Century Gothic" w:hAnsi="Century Gothic" w:cs="Kalinga"/>
          <w:sz w:val="20"/>
          <w:szCs w:val="20"/>
        </w:rPr>
        <w:t xml:space="preserve">is </w:t>
      </w:r>
      <w:r w:rsidR="00435F92">
        <w:rPr>
          <w:rFonts w:ascii="Century Gothic" w:hAnsi="Century Gothic" w:cs="Kalinga"/>
          <w:sz w:val="20"/>
          <w:szCs w:val="20"/>
        </w:rPr>
        <w:t>a one-semester</w:t>
      </w:r>
      <w:r>
        <w:rPr>
          <w:rFonts w:ascii="Century Gothic" w:hAnsi="Century Gothic" w:cs="Kalinga"/>
          <w:sz w:val="20"/>
          <w:szCs w:val="20"/>
        </w:rPr>
        <w:t xml:space="preserve"> </w:t>
      </w:r>
      <w:r w:rsidRPr="00056338">
        <w:rPr>
          <w:rFonts w:ascii="Century Gothic" w:hAnsi="Century Gothic" w:cs="Kalinga"/>
          <w:sz w:val="20"/>
          <w:szCs w:val="20"/>
        </w:rPr>
        <w:t xml:space="preserve">course which explores </w:t>
      </w:r>
      <w:r>
        <w:rPr>
          <w:rFonts w:ascii="Century Gothic" w:hAnsi="Century Gothic" w:cs="Kalinga"/>
          <w:sz w:val="20"/>
          <w:szCs w:val="20"/>
        </w:rPr>
        <w:t xml:space="preserve">the relationship between functions and how they are modeled through various applications. The purpose of this class is allow students to investigate how functions are used to problem-solve and critically analyze real-world situations. </w:t>
      </w:r>
    </w:p>
    <w:p w14:paraId="4786FF3E" w14:textId="77777777" w:rsidR="008A4826" w:rsidRDefault="008A4826" w:rsidP="008A4826">
      <w:pPr>
        <w:pStyle w:val="Heading1"/>
        <w:tabs>
          <w:tab w:val="left" w:pos="3372"/>
        </w:tabs>
        <w:jc w:val="both"/>
        <w:rPr>
          <w:rFonts w:ascii="Britannic Bold" w:hAnsi="Britannic Bold" w:cs="Kalinga"/>
          <w:b w:val="0"/>
          <w:szCs w:val="24"/>
        </w:rPr>
      </w:pPr>
    </w:p>
    <w:p w14:paraId="20FACB30" w14:textId="77777777" w:rsidR="008A4826" w:rsidRPr="007C1B5B" w:rsidRDefault="008A4826" w:rsidP="008A4826">
      <w:pPr>
        <w:pStyle w:val="Heading1"/>
        <w:tabs>
          <w:tab w:val="left" w:pos="3372"/>
        </w:tabs>
        <w:jc w:val="both"/>
        <w:rPr>
          <w:rFonts w:ascii="Britannic Bold" w:hAnsi="Britannic Bold" w:cs="Kalinga"/>
          <w:b w:val="0"/>
          <w:szCs w:val="24"/>
        </w:rPr>
      </w:pPr>
      <w:r w:rsidRPr="007C1B5B">
        <w:rPr>
          <w:rFonts w:ascii="Britannic Bold" w:hAnsi="Britannic Bold" w:cs="Kalinga"/>
          <w:b w:val="0"/>
          <w:szCs w:val="24"/>
        </w:rPr>
        <w:t>Required Materials</w:t>
      </w:r>
    </w:p>
    <w:p w14:paraId="5051A5DC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</w:p>
    <w:p w14:paraId="6754D651" w14:textId="215C64CC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>Students who are organized and adequately prepared for class will find the greatest chance for success</w:t>
      </w:r>
      <w:r w:rsidRPr="00056338">
        <w:rPr>
          <w:rFonts w:ascii="Century Gothic" w:hAnsi="Century Gothic" w:cs="Kalinga"/>
          <w:b/>
          <w:sz w:val="20"/>
          <w:szCs w:val="20"/>
        </w:rPr>
        <w:t xml:space="preserve">.  </w:t>
      </w:r>
      <w:r w:rsidRPr="00056338">
        <w:rPr>
          <w:rFonts w:ascii="Century Gothic" w:hAnsi="Century Gothic" w:cs="Kalinga"/>
          <w:sz w:val="20"/>
          <w:szCs w:val="20"/>
        </w:rPr>
        <w:t xml:space="preserve">Please bring a </w:t>
      </w:r>
      <w:r>
        <w:rPr>
          <w:rFonts w:ascii="Century Gothic" w:hAnsi="Century Gothic" w:cs="Kalinga"/>
          <w:sz w:val="20"/>
          <w:szCs w:val="20"/>
        </w:rPr>
        <w:t xml:space="preserve">2” to 3” </w:t>
      </w:r>
      <w:r w:rsidRPr="00056338">
        <w:rPr>
          <w:rFonts w:ascii="Century Gothic" w:hAnsi="Century Gothic" w:cs="Kalinga"/>
          <w:sz w:val="20"/>
          <w:szCs w:val="20"/>
        </w:rPr>
        <w:t xml:space="preserve">3-ring binder, pencils and erasers, highlighter pen, loose-leaf paper, and </w:t>
      </w:r>
      <w:r w:rsidRPr="00056338">
        <w:rPr>
          <w:rFonts w:ascii="Century Gothic" w:hAnsi="Century Gothic" w:cs="Kalinga"/>
          <w:b/>
          <w:sz w:val="20"/>
          <w:szCs w:val="20"/>
        </w:rPr>
        <w:t>graphing calculator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or scientific calculator.</w:t>
      </w:r>
    </w:p>
    <w:p w14:paraId="3CAEC2C2" w14:textId="1A5C7FFF" w:rsidR="008A4826" w:rsidRPr="00056338" w:rsidRDefault="008A4826" w:rsidP="008A4826">
      <w:pPr>
        <w:tabs>
          <w:tab w:val="left" w:pos="9372"/>
        </w:tabs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ab/>
      </w:r>
    </w:p>
    <w:p w14:paraId="17726472" w14:textId="748A74D6" w:rsidR="008A4826" w:rsidRPr="00056338" w:rsidRDefault="00AA510A" w:rsidP="008A4826">
      <w:pPr>
        <w:rPr>
          <w:rFonts w:ascii="Century Gothic" w:hAnsi="Century Gothic" w:cs="Kaling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39BA235E" wp14:editId="1C951C42">
            <wp:simplePos x="0" y="0"/>
            <wp:positionH relativeFrom="margin">
              <wp:posOffset>5783580</wp:posOffset>
            </wp:positionH>
            <wp:positionV relativeFrom="paragraph">
              <wp:posOffset>8255</wp:posOffset>
            </wp:positionV>
            <wp:extent cx="929640" cy="929640"/>
            <wp:effectExtent l="0" t="0" r="3810" b="3810"/>
            <wp:wrapSquare wrapText="bothSides"/>
            <wp:docPr id="4" name="Picture 4" descr="Image result for ti 36x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 36x p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340303A5" wp14:editId="2161ABD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60120" cy="960120"/>
            <wp:effectExtent l="0" t="0" r="0" b="0"/>
            <wp:wrapSquare wrapText="bothSides"/>
            <wp:docPr id="5" name="Picture 5" descr="Texas Instruments TI-84 Plus Graphing Calculator, 10-Unit Teach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Instruments TI-84 Plus Graphing Calculator, 10-Unit Teacher P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26" w:rsidRPr="00056338">
        <w:rPr>
          <w:rFonts w:ascii="Century Gothic" w:hAnsi="Century Gothic" w:cs="Kalinga"/>
          <w:b/>
          <w:sz w:val="20"/>
          <w:szCs w:val="20"/>
        </w:rPr>
        <w:t>*</w:t>
      </w:r>
      <w:r w:rsidR="008A4826" w:rsidRPr="00E204B1">
        <w:rPr>
          <w:rFonts w:ascii="Century Gothic" w:hAnsi="Century Gothic" w:cs="Kalinga"/>
          <w:b/>
          <w:sz w:val="20"/>
          <w:szCs w:val="20"/>
        </w:rPr>
        <w:t xml:space="preserve"> </w:t>
      </w:r>
      <w:r w:rsidR="008A4826">
        <w:rPr>
          <w:rFonts w:ascii="Century Gothic" w:hAnsi="Century Gothic" w:cs="Kalinga"/>
          <w:b/>
          <w:sz w:val="20"/>
          <w:szCs w:val="20"/>
        </w:rPr>
        <w:t>Graphing calculators are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highly recommended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 for this course. Proficiency with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 xml:space="preserve"> 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a graphing calculator 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 xml:space="preserve">is a skill that will be tremendously helpful when taking the SAT and college courses.  If purchasing, please choose a TI-83, 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or </w:t>
      </w:r>
      <w:r w:rsidR="008A4826" w:rsidRPr="00056338">
        <w:rPr>
          <w:rFonts w:ascii="Century Gothic" w:hAnsi="Century Gothic" w:cs="Kalinga"/>
          <w:b/>
          <w:sz w:val="20"/>
          <w:szCs w:val="20"/>
        </w:rPr>
        <w:t>TI-84</w:t>
      </w:r>
      <w:r w:rsidR="008A4826">
        <w:rPr>
          <w:rFonts w:ascii="Century Gothic" w:hAnsi="Century Gothic" w:cs="Kalinga"/>
          <w:b/>
          <w:sz w:val="20"/>
          <w:szCs w:val="20"/>
        </w:rPr>
        <w:t xml:space="preserve"> (base or plus model).</w:t>
      </w:r>
      <w:r w:rsidR="006457B2">
        <w:rPr>
          <w:rFonts w:ascii="Century Gothic" w:hAnsi="Century Gothic" w:cs="Kalinga"/>
          <w:b/>
          <w:sz w:val="20"/>
          <w:szCs w:val="20"/>
        </w:rPr>
        <w:t xml:space="preserve"> </w:t>
      </w:r>
      <w:r w:rsidR="00283184">
        <w:rPr>
          <w:rFonts w:ascii="Century Gothic" w:hAnsi="Century Gothic" w:cs="Kalinga"/>
          <w:b/>
          <w:sz w:val="20"/>
          <w:szCs w:val="20"/>
        </w:rPr>
        <w:t>Graphing calculators may also be checked out at NCHS</w:t>
      </w:r>
      <w:r w:rsidR="006457B2">
        <w:rPr>
          <w:rFonts w:ascii="Century Gothic" w:hAnsi="Century Gothic" w:cs="Kalinga"/>
          <w:b/>
          <w:sz w:val="20"/>
          <w:szCs w:val="20"/>
        </w:rPr>
        <w:t>.</w:t>
      </w:r>
      <w:r w:rsidR="00283184">
        <w:rPr>
          <w:rFonts w:ascii="Century Gothic" w:hAnsi="Century Gothic" w:cs="Kalinga"/>
          <w:b/>
          <w:sz w:val="20"/>
          <w:szCs w:val="20"/>
        </w:rPr>
        <w:t xml:space="preserve">  Another recommended calculator option is the </w:t>
      </w:r>
      <w:r>
        <w:rPr>
          <w:rFonts w:ascii="Century Gothic" w:hAnsi="Century Gothic" w:cs="Kalinga"/>
          <w:b/>
          <w:sz w:val="20"/>
          <w:szCs w:val="20"/>
        </w:rPr>
        <w:t>TI-36X Pro.</w:t>
      </w:r>
    </w:p>
    <w:p w14:paraId="1A842655" w14:textId="4FE6E036" w:rsidR="008A4826" w:rsidRPr="00056338" w:rsidRDefault="008A4826" w:rsidP="008A4826">
      <w:pPr>
        <w:jc w:val="both"/>
        <w:rPr>
          <w:rFonts w:ascii="Century Gothic" w:hAnsi="Century Gothic" w:cs="Kalinga"/>
          <w:sz w:val="20"/>
          <w:szCs w:val="20"/>
        </w:rPr>
      </w:pPr>
    </w:p>
    <w:p w14:paraId="43419426" w14:textId="77777777" w:rsidR="006457B2" w:rsidRDefault="006457B2" w:rsidP="008A4826">
      <w:pPr>
        <w:pStyle w:val="Heading1"/>
        <w:rPr>
          <w:rFonts w:ascii="Britannic Bold" w:hAnsi="Britannic Bold" w:cs="Kalinga"/>
          <w:b w:val="0"/>
          <w:szCs w:val="24"/>
        </w:rPr>
      </w:pPr>
    </w:p>
    <w:p w14:paraId="30CF659A" w14:textId="77777777" w:rsidR="008A4826" w:rsidRPr="007C1B5B" w:rsidRDefault="008A4826" w:rsidP="008A4826">
      <w:pPr>
        <w:pStyle w:val="Heading1"/>
        <w:rPr>
          <w:rFonts w:ascii="Britannic Bold" w:hAnsi="Britannic Bold" w:cs="Kalinga"/>
          <w:szCs w:val="24"/>
          <w:u w:val="none"/>
        </w:rPr>
      </w:pPr>
      <w:r w:rsidRPr="007C1B5B">
        <w:rPr>
          <w:rFonts w:ascii="Britannic Bold" w:hAnsi="Britannic Bold" w:cs="Kalinga"/>
          <w:b w:val="0"/>
          <w:szCs w:val="24"/>
        </w:rPr>
        <w:t>Textbook</w:t>
      </w:r>
      <w:r w:rsidRPr="007C1B5B">
        <w:rPr>
          <w:rFonts w:ascii="Britannic Bold" w:hAnsi="Britannic Bold" w:cs="Kalinga"/>
          <w:szCs w:val="24"/>
          <w:u w:val="none"/>
        </w:rPr>
        <w:t xml:space="preserve">  </w:t>
      </w:r>
    </w:p>
    <w:p w14:paraId="1F79A17C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Holt McDougal’s </w:t>
      </w:r>
      <w:r w:rsidRPr="00056338">
        <w:rPr>
          <w:rFonts w:ascii="Century Gothic" w:hAnsi="Century Gothic" w:cs="Kalinga"/>
          <w:sz w:val="20"/>
          <w:szCs w:val="20"/>
          <w:u w:val="single"/>
        </w:rPr>
        <w:t>Advanced Algebra</w:t>
      </w:r>
      <w:r w:rsidRPr="00056338">
        <w:rPr>
          <w:rFonts w:ascii="Century Gothic" w:hAnsi="Century Gothic" w:cs="Kalinga"/>
          <w:sz w:val="20"/>
          <w:szCs w:val="20"/>
        </w:rPr>
        <w:t>, 2014</w:t>
      </w:r>
      <w:r>
        <w:rPr>
          <w:rFonts w:ascii="Century Gothic" w:hAnsi="Century Gothic" w:cs="Kalinga"/>
          <w:sz w:val="20"/>
          <w:szCs w:val="20"/>
        </w:rPr>
        <w:t xml:space="preserve"> edition</w:t>
      </w:r>
    </w:p>
    <w:p w14:paraId="1834D20A" w14:textId="77777777" w:rsidR="008A4826" w:rsidRPr="00056338" w:rsidRDefault="008A4826" w:rsidP="008A4826">
      <w:pPr>
        <w:rPr>
          <w:rFonts w:ascii="Century Gothic" w:hAnsi="Century Gothic" w:cs="Kalinga"/>
          <w:sz w:val="20"/>
          <w:szCs w:val="20"/>
        </w:rPr>
      </w:pPr>
    </w:p>
    <w:p w14:paraId="3D6A81C1" w14:textId="77777777" w:rsidR="008A4826" w:rsidRPr="007C1B5B" w:rsidRDefault="008A4826" w:rsidP="008A4826">
      <w:pPr>
        <w:rPr>
          <w:rFonts w:ascii="Britannic Bold" w:hAnsi="Britannic Bold" w:cs="Kalinga"/>
          <w:u w:val="single"/>
        </w:rPr>
      </w:pPr>
      <w:r>
        <w:rPr>
          <w:rFonts w:ascii="Britannic Bold" w:hAnsi="Britannic Bold" w:cs="Kalinga"/>
          <w:u w:val="single"/>
        </w:rPr>
        <w:t>Electronic</w:t>
      </w:r>
      <w:r w:rsidRPr="007C1B5B">
        <w:rPr>
          <w:rFonts w:ascii="Britannic Bold" w:hAnsi="Britannic Bold" w:cs="Kalinga"/>
          <w:u w:val="single"/>
        </w:rPr>
        <w:t xml:space="preserve"> Resources</w:t>
      </w:r>
    </w:p>
    <w:p w14:paraId="3A00A4D4" w14:textId="774CAA68" w:rsidR="008A4826" w:rsidRPr="00E319A0" w:rsidRDefault="008A4826" w:rsidP="008A4826">
      <w:pPr>
        <w:rPr>
          <w:rFonts w:ascii="Century Gothic" w:hAnsi="Century Gothic" w:cs="Kalinga"/>
          <w:b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Our class webpage can be accessed through the North Cobb High School home page, or directly through </w:t>
      </w:r>
      <w:r w:rsidR="00AA510A">
        <w:rPr>
          <w:rFonts w:ascii="Century Gothic" w:hAnsi="Century Gothic" w:cs="Kalinga"/>
          <w:b/>
          <w:sz w:val="20"/>
          <w:szCs w:val="20"/>
        </w:rPr>
        <w:t>houstonmath</w:t>
      </w:r>
      <w:r w:rsidR="00CD34B2">
        <w:rPr>
          <w:rFonts w:ascii="Century Gothic" w:hAnsi="Century Gothic" w:cs="Kalinga"/>
          <w:b/>
          <w:sz w:val="20"/>
          <w:szCs w:val="20"/>
        </w:rPr>
        <w:t>.weebly.com.</w:t>
      </w:r>
    </w:p>
    <w:p w14:paraId="0CAD2F9F" w14:textId="77777777" w:rsidR="00845893" w:rsidRDefault="00845893" w:rsidP="00552FBF">
      <w:pPr>
        <w:rPr>
          <w:rFonts w:ascii="Century Gothic" w:hAnsi="Century Gothic" w:cs="Kalinga"/>
          <w:b/>
          <w:sz w:val="20"/>
          <w:szCs w:val="20"/>
        </w:rPr>
      </w:pPr>
    </w:p>
    <w:p w14:paraId="55FB499B" w14:textId="77777777" w:rsidR="00B04775" w:rsidRPr="007C1B5B" w:rsidRDefault="00552FBF" w:rsidP="00552FBF">
      <w:pPr>
        <w:rPr>
          <w:rFonts w:ascii="Britannic Bold" w:hAnsi="Britannic Bold" w:cs="Kalinga"/>
          <w:u w:val="single"/>
        </w:rPr>
      </w:pPr>
      <w:r w:rsidRPr="007C1B5B">
        <w:rPr>
          <w:rFonts w:ascii="Britannic Bold" w:hAnsi="Britannic Bold" w:cs="Kalinga"/>
          <w:u w:val="single"/>
        </w:rPr>
        <w:t>Grading System</w:t>
      </w:r>
    </w:p>
    <w:p w14:paraId="63B45DA3" w14:textId="77777777" w:rsidR="003F32CE" w:rsidRDefault="003F32CE" w:rsidP="00552FBF">
      <w:pPr>
        <w:rPr>
          <w:rFonts w:ascii="Century Gothic" w:hAnsi="Century Gothic" w:cs="Kalinga"/>
          <w:sz w:val="20"/>
          <w:szCs w:val="20"/>
        </w:rPr>
      </w:pPr>
    </w:p>
    <w:p w14:paraId="2D6AC555" w14:textId="0A53FF4B" w:rsidR="00332687" w:rsidRDefault="00C4622D" w:rsidP="00552FBF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 xml:space="preserve">In Synergy, the </w:t>
      </w:r>
      <w:r w:rsidR="00435F92">
        <w:rPr>
          <w:rFonts w:ascii="Century Gothic" w:hAnsi="Century Gothic" w:cs="Kalinga"/>
          <w:sz w:val="20"/>
          <w:szCs w:val="20"/>
        </w:rPr>
        <w:t>class</w:t>
      </w:r>
      <w:r w:rsidR="003F32CE">
        <w:rPr>
          <w:rFonts w:ascii="Century Gothic" w:hAnsi="Century Gothic" w:cs="Kalinga"/>
          <w:sz w:val="20"/>
          <w:szCs w:val="20"/>
        </w:rPr>
        <w:t xml:space="preserve"> </w:t>
      </w:r>
      <w:r w:rsidR="00295741">
        <w:rPr>
          <w:rFonts w:ascii="Century Gothic" w:hAnsi="Century Gothic" w:cs="Kalinga"/>
          <w:sz w:val="20"/>
          <w:szCs w:val="20"/>
        </w:rPr>
        <w:t>is</w:t>
      </w:r>
      <w:r>
        <w:rPr>
          <w:rFonts w:ascii="Century Gothic" w:hAnsi="Century Gothic" w:cs="Kalinga"/>
          <w:sz w:val="20"/>
          <w:szCs w:val="20"/>
        </w:rPr>
        <w:t xml:space="preserve"> </w:t>
      </w:r>
      <w:r w:rsidR="003F32CE">
        <w:rPr>
          <w:rFonts w:ascii="Century Gothic" w:hAnsi="Century Gothic" w:cs="Kalinga"/>
          <w:sz w:val="20"/>
          <w:szCs w:val="20"/>
        </w:rPr>
        <w:t>broken</w:t>
      </w:r>
      <w:r>
        <w:rPr>
          <w:rFonts w:ascii="Century Gothic" w:hAnsi="Century Gothic" w:cs="Kalinga"/>
          <w:sz w:val="20"/>
          <w:szCs w:val="20"/>
        </w:rPr>
        <w:t xml:space="preserve"> into </w:t>
      </w:r>
      <w:r w:rsidR="00E204B1">
        <w:rPr>
          <w:rFonts w:ascii="Century Gothic" w:hAnsi="Century Gothic" w:cs="Kalinga"/>
          <w:sz w:val="20"/>
          <w:szCs w:val="20"/>
        </w:rPr>
        <w:t>three</w:t>
      </w:r>
      <w:r w:rsidR="003F32CE">
        <w:rPr>
          <w:rFonts w:ascii="Century Gothic" w:hAnsi="Century Gothic" w:cs="Kalinga"/>
          <w:sz w:val="20"/>
          <w:szCs w:val="20"/>
        </w:rPr>
        <w:t xml:space="preserve"> categories -</w:t>
      </w:r>
      <w:r w:rsidR="00DF31C6">
        <w:rPr>
          <w:rFonts w:ascii="Century Gothic" w:hAnsi="Century Gothic" w:cs="Kalinga"/>
          <w:sz w:val="20"/>
          <w:szCs w:val="20"/>
        </w:rPr>
        <w:t xml:space="preserve"> formative,</w:t>
      </w:r>
      <w:r w:rsidR="00C8477E" w:rsidRPr="00056338">
        <w:rPr>
          <w:rFonts w:ascii="Century Gothic" w:hAnsi="Century Gothic" w:cs="Kalinga"/>
          <w:sz w:val="20"/>
          <w:szCs w:val="20"/>
        </w:rPr>
        <w:t xml:space="preserve"> summative</w:t>
      </w:r>
      <w:r w:rsidR="00DF31C6">
        <w:rPr>
          <w:rFonts w:ascii="Century Gothic" w:hAnsi="Century Gothic" w:cs="Kalinga"/>
          <w:sz w:val="20"/>
          <w:szCs w:val="20"/>
        </w:rPr>
        <w:t xml:space="preserve">, </w:t>
      </w:r>
      <w:r w:rsidR="00E204B1">
        <w:rPr>
          <w:rFonts w:ascii="Century Gothic" w:hAnsi="Century Gothic" w:cs="Kalinga"/>
          <w:sz w:val="20"/>
          <w:szCs w:val="20"/>
        </w:rPr>
        <w:t>and cumulative tests</w:t>
      </w:r>
      <w:r w:rsidR="00C8477E" w:rsidRPr="00056338">
        <w:rPr>
          <w:rFonts w:ascii="Century Gothic" w:hAnsi="Century Gothic" w:cs="Kalinga"/>
          <w:sz w:val="20"/>
          <w:szCs w:val="20"/>
        </w:rPr>
        <w:t xml:space="preserve">.  Formative grades </w:t>
      </w:r>
      <w:r w:rsidR="003F32CE">
        <w:rPr>
          <w:rFonts w:ascii="Century Gothic" w:hAnsi="Century Gothic" w:cs="Kalinga"/>
          <w:sz w:val="20"/>
          <w:szCs w:val="20"/>
        </w:rPr>
        <w:t xml:space="preserve">comprise of </w:t>
      </w:r>
      <w:r w:rsidR="004112F1">
        <w:rPr>
          <w:rFonts w:ascii="Century Gothic" w:hAnsi="Century Gothic" w:cs="Kalinga"/>
          <w:sz w:val="20"/>
          <w:szCs w:val="20"/>
        </w:rPr>
        <w:t xml:space="preserve">homework, </w:t>
      </w:r>
      <w:r w:rsidR="003F32CE">
        <w:rPr>
          <w:rFonts w:ascii="Century Gothic" w:hAnsi="Century Gothic" w:cs="Kalinga"/>
          <w:sz w:val="20"/>
          <w:szCs w:val="20"/>
        </w:rPr>
        <w:t>quizzes</w:t>
      </w:r>
      <w:r w:rsidR="00295741">
        <w:rPr>
          <w:rFonts w:ascii="Century Gothic" w:hAnsi="Century Gothic" w:cs="Kalinga"/>
          <w:sz w:val="20"/>
          <w:szCs w:val="20"/>
        </w:rPr>
        <w:t xml:space="preserve"> and major tasks</w:t>
      </w:r>
      <w:r w:rsidR="003F32CE">
        <w:rPr>
          <w:rFonts w:ascii="Century Gothic" w:hAnsi="Century Gothic" w:cs="Kalinga"/>
          <w:sz w:val="20"/>
          <w:szCs w:val="20"/>
        </w:rPr>
        <w:t xml:space="preserve">; they will </w:t>
      </w:r>
      <w:r w:rsidR="00295741">
        <w:rPr>
          <w:rFonts w:ascii="Century Gothic" w:hAnsi="Century Gothic" w:cs="Kalinga"/>
          <w:sz w:val="20"/>
          <w:szCs w:val="20"/>
        </w:rPr>
        <w:t>be weighted at</w:t>
      </w:r>
      <w:r w:rsidR="00D224B5">
        <w:rPr>
          <w:rFonts w:ascii="Century Gothic" w:hAnsi="Century Gothic" w:cs="Kalinga"/>
          <w:sz w:val="20"/>
          <w:szCs w:val="20"/>
        </w:rPr>
        <w:t xml:space="preserve"> 30</w:t>
      </w:r>
      <w:r w:rsidR="00295741">
        <w:rPr>
          <w:rFonts w:ascii="Century Gothic" w:hAnsi="Century Gothic" w:cs="Kalinga"/>
          <w:sz w:val="20"/>
          <w:szCs w:val="20"/>
        </w:rPr>
        <w:t>%</w:t>
      </w:r>
      <w:r w:rsidR="00056338">
        <w:rPr>
          <w:rFonts w:ascii="Century Gothic" w:hAnsi="Century Gothic" w:cs="Kalinga"/>
          <w:sz w:val="20"/>
          <w:szCs w:val="20"/>
        </w:rPr>
        <w:t xml:space="preserve">. </w:t>
      </w:r>
      <w:r w:rsidR="007027FE" w:rsidRPr="00056338">
        <w:rPr>
          <w:rFonts w:ascii="Century Gothic" w:hAnsi="Century Gothic" w:cs="Kalinga"/>
          <w:sz w:val="20"/>
          <w:szCs w:val="20"/>
        </w:rPr>
        <w:t>Summative ass</w:t>
      </w:r>
      <w:r w:rsidR="00295741">
        <w:rPr>
          <w:rFonts w:ascii="Century Gothic" w:hAnsi="Century Gothic" w:cs="Kalinga"/>
          <w:sz w:val="20"/>
          <w:szCs w:val="20"/>
        </w:rPr>
        <w:t xml:space="preserve">essments include </w:t>
      </w:r>
      <w:r w:rsidR="00056338" w:rsidRPr="00056338">
        <w:rPr>
          <w:rFonts w:ascii="Century Gothic" w:hAnsi="Century Gothic" w:cs="Kalinga"/>
          <w:sz w:val="20"/>
          <w:szCs w:val="20"/>
        </w:rPr>
        <w:t>tests</w:t>
      </w:r>
      <w:r w:rsidR="00DF31C6">
        <w:rPr>
          <w:rFonts w:ascii="Century Gothic" w:hAnsi="Century Gothic" w:cs="Kalinga"/>
          <w:sz w:val="20"/>
          <w:szCs w:val="20"/>
        </w:rPr>
        <w:t xml:space="preserve"> and projects; t</w:t>
      </w:r>
      <w:r w:rsidR="003F32CE">
        <w:rPr>
          <w:rFonts w:ascii="Century Gothic" w:hAnsi="Century Gothic" w:cs="Kalinga"/>
          <w:sz w:val="20"/>
          <w:szCs w:val="20"/>
        </w:rPr>
        <w:t xml:space="preserve">hey will </w:t>
      </w:r>
      <w:r w:rsidR="00295741">
        <w:rPr>
          <w:rFonts w:ascii="Century Gothic" w:hAnsi="Century Gothic" w:cs="Kalinga"/>
          <w:sz w:val="20"/>
          <w:szCs w:val="20"/>
        </w:rPr>
        <w:t>weighted at</w:t>
      </w:r>
      <w:r w:rsidR="00684284">
        <w:rPr>
          <w:rFonts w:ascii="Century Gothic" w:hAnsi="Century Gothic" w:cs="Kalinga"/>
          <w:sz w:val="20"/>
          <w:szCs w:val="20"/>
        </w:rPr>
        <w:t xml:space="preserve"> 54</w:t>
      </w:r>
      <w:r w:rsidR="00056338">
        <w:rPr>
          <w:rFonts w:ascii="Century Gothic" w:hAnsi="Century Gothic" w:cs="Kalinga"/>
          <w:sz w:val="20"/>
          <w:szCs w:val="20"/>
        </w:rPr>
        <w:t>%.</w:t>
      </w:r>
      <w:r w:rsidR="00DF31C6">
        <w:rPr>
          <w:rFonts w:ascii="Century Gothic" w:hAnsi="Century Gothic" w:cs="Kalinga"/>
          <w:sz w:val="20"/>
          <w:szCs w:val="20"/>
        </w:rPr>
        <w:t xml:space="preserve"> </w:t>
      </w:r>
      <w:r w:rsidR="00E204B1">
        <w:rPr>
          <w:rFonts w:ascii="Century Gothic" w:hAnsi="Century Gothic" w:cs="Kalinga"/>
          <w:sz w:val="20"/>
          <w:szCs w:val="20"/>
        </w:rPr>
        <w:t xml:space="preserve">Cumulative Tests consists of </w:t>
      </w:r>
      <w:r w:rsidR="003119CE">
        <w:rPr>
          <w:rFonts w:ascii="Century Gothic" w:hAnsi="Century Gothic" w:cs="Kalinga"/>
          <w:sz w:val="20"/>
          <w:szCs w:val="20"/>
        </w:rPr>
        <w:t xml:space="preserve">the </w:t>
      </w:r>
      <w:r w:rsidR="00D224B5">
        <w:rPr>
          <w:rFonts w:ascii="Century Gothic" w:hAnsi="Century Gothic" w:cs="Kalinga"/>
          <w:sz w:val="20"/>
          <w:szCs w:val="20"/>
        </w:rPr>
        <w:t>mid-term and final exams</w:t>
      </w:r>
      <w:r w:rsidR="00E204B1">
        <w:rPr>
          <w:rFonts w:ascii="Century Gothic" w:hAnsi="Century Gothic" w:cs="Kalinga"/>
          <w:sz w:val="20"/>
          <w:szCs w:val="20"/>
        </w:rPr>
        <w:t xml:space="preserve">; </w:t>
      </w:r>
      <w:r w:rsidR="00D224B5">
        <w:rPr>
          <w:rFonts w:ascii="Century Gothic" w:hAnsi="Century Gothic" w:cs="Kalinga"/>
          <w:sz w:val="20"/>
          <w:szCs w:val="20"/>
        </w:rPr>
        <w:t>they will be weighted at 16</w:t>
      </w:r>
      <w:r w:rsidR="00E204B1">
        <w:rPr>
          <w:rFonts w:ascii="Century Gothic" w:hAnsi="Century Gothic" w:cs="Kalinga"/>
          <w:sz w:val="20"/>
          <w:szCs w:val="20"/>
        </w:rPr>
        <w:t>% of the overall class grade.</w:t>
      </w:r>
    </w:p>
    <w:p w14:paraId="0FB43CA8" w14:textId="77777777" w:rsidR="003119CE" w:rsidRPr="00056338" w:rsidRDefault="003119CE" w:rsidP="00552FBF">
      <w:pPr>
        <w:rPr>
          <w:rFonts w:ascii="Century Gothic" w:hAnsi="Century Gothic" w:cs="Kalinga"/>
          <w:sz w:val="20"/>
          <w:szCs w:val="20"/>
        </w:rPr>
      </w:pPr>
    </w:p>
    <w:tbl>
      <w:tblPr>
        <w:tblStyle w:val="TableGrid"/>
        <w:tblW w:w="7591" w:type="dxa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1424"/>
        <w:gridCol w:w="1621"/>
        <w:gridCol w:w="1883"/>
        <w:gridCol w:w="1227"/>
      </w:tblGrid>
      <w:tr w:rsidR="003119CE" w14:paraId="31156DB1" w14:textId="5A25C5C9" w:rsidTr="006C3979">
        <w:trPr>
          <w:trHeight w:val="254"/>
          <w:jc w:val="center"/>
        </w:trPr>
        <w:tc>
          <w:tcPr>
            <w:tcW w:w="7591" w:type="dxa"/>
            <w:gridSpan w:val="5"/>
          </w:tcPr>
          <w:p w14:paraId="7621A92D" w14:textId="2754F085" w:rsidR="003119CE" w:rsidRDefault="003119CE" w:rsidP="003119CE">
            <w:pPr>
              <w:jc w:val="center"/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GSE Algebra II Y</w:t>
            </w:r>
          </w:p>
        </w:tc>
      </w:tr>
      <w:tr w:rsidR="003119CE" w14:paraId="25549E40" w14:textId="0464188A" w:rsidTr="00E204B1">
        <w:trPr>
          <w:trHeight w:val="301"/>
          <w:jc w:val="center"/>
        </w:trPr>
        <w:tc>
          <w:tcPr>
            <w:tcW w:w="1436" w:type="dxa"/>
          </w:tcPr>
          <w:p w14:paraId="1E1DE91C" w14:textId="5733F22A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Category</w:t>
            </w:r>
          </w:p>
        </w:tc>
        <w:tc>
          <w:tcPr>
            <w:tcW w:w="1424" w:type="dxa"/>
          </w:tcPr>
          <w:p w14:paraId="7C84876C" w14:textId="7EDE2A84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Formative</w:t>
            </w:r>
          </w:p>
        </w:tc>
        <w:tc>
          <w:tcPr>
            <w:tcW w:w="1621" w:type="dxa"/>
          </w:tcPr>
          <w:p w14:paraId="034C398B" w14:textId="2C12146C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Summative</w:t>
            </w:r>
          </w:p>
        </w:tc>
        <w:tc>
          <w:tcPr>
            <w:tcW w:w="1883" w:type="dxa"/>
          </w:tcPr>
          <w:p w14:paraId="1E482DFD" w14:textId="4CA6407C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Cumulative Tests</w:t>
            </w:r>
          </w:p>
        </w:tc>
        <w:tc>
          <w:tcPr>
            <w:tcW w:w="1227" w:type="dxa"/>
          </w:tcPr>
          <w:p w14:paraId="0F0E1CE9" w14:textId="2104B94E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Total</w:t>
            </w:r>
          </w:p>
        </w:tc>
      </w:tr>
      <w:tr w:rsidR="003119CE" w14:paraId="1948D183" w14:textId="77777777" w:rsidTr="00E204B1">
        <w:trPr>
          <w:trHeight w:val="301"/>
          <w:jc w:val="center"/>
        </w:trPr>
        <w:tc>
          <w:tcPr>
            <w:tcW w:w="1436" w:type="dxa"/>
          </w:tcPr>
          <w:p w14:paraId="40F87A1D" w14:textId="4D459A29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Weight</w:t>
            </w:r>
          </w:p>
        </w:tc>
        <w:tc>
          <w:tcPr>
            <w:tcW w:w="1424" w:type="dxa"/>
          </w:tcPr>
          <w:p w14:paraId="17718CD8" w14:textId="62C06436" w:rsidR="003119CE" w:rsidRDefault="00D224B5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30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621" w:type="dxa"/>
          </w:tcPr>
          <w:p w14:paraId="7A34F9EE" w14:textId="763B52D1" w:rsidR="003119CE" w:rsidRDefault="00684284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54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883" w:type="dxa"/>
          </w:tcPr>
          <w:p w14:paraId="5D6519E4" w14:textId="3E707382" w:rsidR="003119CE" w:rsidRDefault="00D224B5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16</w:t>
            </w:r>
            <w:r w:rsidR="003119CE">
              <w:rPr>
                <w:rFonts w:ascii="Century Gothic" w:hAnsi="Century Gothic" w:cs="Kalinga"/>
                <w:sz w:val="20"/>
                <w:szCs w:val="20"/>
              </w:rPr>
              <w:t>%</w:t>
            </w:r>
          </w:p>
        </w:tc>
        <w:tc>
          <w:tcPr>
            <w:tcW w:w="1227" w:type="dxa"/>
          </w:tcPr>
          <w:p w14:paraId="0A9F388B" w14:textId="2FF0FC28" w:rsidR="003119CE" w:rsidRDefault="003119CE" w:rsidP="003119CE">
            <w:pPr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sz w:val="20"/>
                <w:szCs w:val="20"/>
              </w:rPr>
              <w:t>100%</w:t>
            </w:r>
          </w:p>
        </w:tc>
      </w:tr>
    </w:tbl>
    <w:p w14:paraId="1087C430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7B1AD5FD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009BDCA9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3426A198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49122015" w14:textId="77777777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576593A1" w14:textId="1B0EF593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3D4DC957" w14:textId="27EFCC5D" w:rsidR="003119CE" w:rsidRDefault="00D6639A" w:rsidP="00552FBF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noProof/>
        </w:rPr>
        <w:drawing>
          <wp:anchor distT="0" distB="0" distL="114300" distR="114300" simplePos="0" relativeHeight="251673088" behindDoc="0" locked="0" layoutInCell="1" allowOverlap="1" wp14:anchorId="3BB857E3" wp14:editId="10E22E0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4840" cy="6604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1D290" w14:textId="15904ED5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4E67D4D9" w14:textId="7A703052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005D7076" w14:textId="7FDB48A3" w:rsidR="003119CE" w:rsidRDefault="003119CE" w:rsidP="00552FBF">
      <w:pPr>
        <w:rPr>
          <w:rFonts w:ascii="Century Gothic" w:hAnsi="Century Gothic" w:cs="Kalinga"/>
          <w:sz w:val="20"/>
          <w:szCs w:val="20"/>
        </w:rPr>
      </w:pPr>
    </w:p>
    <w:p w14:paraId="1FE8BDD6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</w:p>
    <w:p w14:paraId="3EC76C1F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</w:p>
    <w:p w14:paraId="038BAFA4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  <w:bookmarkStart w:id="0" w:name="_GoBack"/>
      <w:bookmarkEnd w:id="0"/>
    </w:p>
    <w:p w14:paraId="20DDD9E8" w14:textId="77777777" w:rsidR="00435F92" w:rsidRDefault="00435F92" w:rsidP="00552FBF">
      <w:pPr>
        <w:rPr>
          <w:rFonts w:ascii="Century Gothic" w:hAnsi="Century Gothic" w:cs="Kalinga"/>
          <w:sz w:val="20"/>
          <w:szCs w:val="20"/>
        </w:rPr>
      </w:pPr>
    </w:p>
    <w:p w14:paraId="454B4CF2" w14:textId="77777777" w:rsidR="000E7303" w:rsidRDefault="000E7303" w:rsidP="002900FC">
      <w:pPr>
        <w:rPr>
          <w:rFonts w:ascii="Britannic Bold" w:hAnsi="Britannic Bold" w:cs="Kalinga"/>
          <w:u w:val="single"/>
        </w:rPr>
      </w:pPr>
    </w:p>
    <w:p w14:paraId="5E172140" w14:textId="77777777" w:rsidR="00594CAE" w:rsidRPr="00F36B3E" w:rsidRDefault="00594CAE" w:rsidP="002900FC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How to be successful in my class</w:t>
      </w:r>
    </w:p>
    <w:p w14:paraId="3863701D" w14:textId="6F543D66" w:rsidR="002900FC" w:rsidRPr="00056338" w:rsidRDefault="0087534B" w:rsidP="002900FC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 xml:space="preserve">Please come to class on time and prepared to learn.  Keep up with your assignments on a timely basis.  </w:t>
      </w:r>
      <w:r w:rsidR="004112F1" w:rsidRPr="00784885">
        <w:rPr>
          <w:rFonts w:ascii="Century Gothic" w:hAnsi="Century Gothic" w:cs="Kalinga"/>
          <w:sz w:val="20"/>
          <w:szCs w:val="20"/>
          <w:u w:val="single"/>
        </w:rPr>
        <w:t>Homework should be done nightly</w:t>
      </w:r>
      <w:r w:rsidR="004112F1">
        <w:rPr>
          <w:rFonts w:ascii="Century Gothic" w:hAnsi="Century Gothic" w:cs="Kalinga"/>
          <w:sz w:val="20"/>
          <w:szCs w:val="20"/>
        </w:rPr>
        <w:t xml:space="preserve">.  </w:t>
      </w:r>
      <w:r w:rsidRPr="00056338">
        <w:rPr>
          <w:rFonts w:ascii="Century Gothic" w:hAnsi="Century Gothic" w:cs="Kalinga"/>
          <w:sz w:val="20"/>
          <w:szCs w:val="20"/>
        </w:rPr>
        <w:t xml:space="preserve">Do not wait until the day before the test to get help!  Be respectful of the learning environment and courteous to all other students. </w:t>
      </w:r>
      <w:r w:rsidR="0034076D" w:rsidRPr="00056338">
        <w:rPr>
          <w:rFonts w:ascii="Century Gothic" w:hAnsi="Century Gothic" w:cs="Kalinga"/>
          <w:sz w:val="20"/>
          <w:szCs w:val="20"/>
        </w:rPr>
        <w:t xml:space="preserve"> Sleeping, t</w:t>
      </w:r>
      <w:r w:rsidR="00BB24EC">
        <w:rPr>
          <w:rFonts w:ascii="Century Gothic" w:hAnsi="Century Gothic" w:cs="Kalinga"/>
          <w:sz w:val="20"/>
          <w:szCs w:val="20"/>
        </w:rPr>
        <w:t xml:space="preserve">ext-messaging, and music devices 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are </w:t>
      </w:r>
      <w:r w:rsidR="00A11F89">
        <w:rPr>
          <w:rFonts w:ascii="Century Gothic" w:hAnsi="Century Gothic" w:cs="Kalinga"/>
          <w:sz w:val="20"/>
          <w:szCs w:val="20"/>
        </w:rPr>
        <w:t>prohibited</w:t>
      </w:r>
      <w:r w:rsidR="007027FE" w:rsidRPr="00056338">
        <w:rPr>
          <w:rFonts w:ascii="Century Gothic" w:hAnsi="Century Gothic" w:cs="Kalinga"/>
          <w:sz w:val="20"/>
          <w:szCs w:val="20"/>
        </w:rPr>
        <w:t>.</w:t>
      </w:r>
      <w:r w:rsidR="00B20083">
        <w:rPr>
          <w:rFonts w:ascii="Century Gothic" w:hAnsi="Century Gothic" w:cs="Kalinga"/>
          <w:sz w:val="20"/>
          <w:szCs w:val="20"/>
        </w:rPr>
        <w:t xml:space="preserve"> Respect yourself, classmates, teachers, property, and school rules.</w:t>
      </w:r>
    </w:p>
    <w:p w14:paraId="59D0D689" w14:textId="77777777" w:rsidR="00594CAE" w:rsidRPr="00056338" w:rsidRDefault="00594CAE" w:rsidP="002900FC">
      <w:pPr>
        <w:rPr>
          <w:rFonts w:ascii="Century Gothic" w:hAnsi="Century Gothic" w:cs="Kalinga"/>
          <w:sz w:val="20"/>
          <w:szCs w:val="20"/>
        </w:rPr>
      </w:pPr>
    </w:p>
    <w:p w14:paraId="3BC322FB" w14:textId="77777777" w:rsidR="00594CAE" w:rsidRDefault="00594CAE" w:rsidP="00594CAE">
      <w:pPr>
        <w:rPr>
          <w:rFonts w:ascii="Century Gothic" w:hAnsi="Century Gothic" w:cs="Kalinga"/>
          <w:sz w:val="20"/>
          <w:szCs w:val="20"/>
        </w:rPr>
      </w:pPr>
      <w:r w:rsidRPr="00056338">
        <w:rPr>
          <w:rFonts w:ascii="Century Gothic" w:hAnsi="Century Gothic" w:cs="Kalinga"/>
          <w:sz w:val="20"/>
          <w:szCs w:val="20"/>
        </w:rPr>
        <w:t>It is standard practice in the math classr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oom for students </w:t>
      </w:r>
      <w:r w:rsidRPr="00056338">
        <w:rPr>
          <w:rFonts w:ascii="Century Gothic" w:hAnsi="Century Gothic" w:cs="Kalinga"/>
          <w:sz w:val="20"/>
          <w:szCs w:val="20"/>
        </w:rPr>
        <w:t xml:space="preserve">to </w:t>
      </w:r>
      <w:r w:rsidRPr="00056338">
        <w:rPr>
          <w:rFonts w:ascii="Century Gothic" w:hAnsi="Century Gothic" w:cs="Kalinga"/>
          <w:b/>
          <w:sz w:val="20"/>
          <w:szCs w:val="20"/>
        </w:rPr>
        <w:t>show their work!</w:t>
      </w:r>
      <w:r w:rsidRPr="00056338">
        <w:rPr>
          <w:rFonts w:ascii="Century Gothic" w:hAnsi="Century Gothic" w:cs="Kalinga"/>
          <w:sz w:val="20"/>
          <w:szCs w:val="20"/>
        </w:rPr>
        <w:t xml:space="preserve">  Answers alone are unacceptable. Students must be able to justify their solutions and teachers must be able to assess students’ understanding, therefore all steps (or a written explanation) must accompany each problem.  </w:t>
      </w:r>
    </w:p>
    <w:p w14:paraId="4821CF86" w14:textId="77777777" w:rsidR="00BB24EC" w:rsidRDefault="00BB24EC" w:rsidP="00594CAE">
      <w:pPr>
        <w:rPr>
          <w:rFonts w:ascii="Century Gothic" w:hAnsi="Century Gothic" w:cs="Kalinga"/>
          <w:sz w:val="20"/>
          <w:szCs w:val="20"/>
        </w:rPr>
      </w:pPr>
    </w:p>
    <w:p w14:paraId="54232770" w14:textId="74D3BFAB" w:rsidR="00BB24EC" w:rsidRPr="00056338" w:rsidRDefault="009D53BD" w:rsidP="00594CAE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L</w:t>
      </w:r>
      <w:r w:rsidR="00BB24EC">
        <w:rPr>
          <w:rFonts w:ascii="Century Gothic" w:hAnsi="Century Gothic" w:cs="Kalinga"/>
          <w:sz w:val="20"/>
          <w:szCs w:val="20"/>
        </w:rPr>
        <w:t xml:space="preserve">earning </w:t>
      </w:r>
      <w:r>
        <w:rPr>
          <w:rFonts w:ascii="Century Gothic" w:hAnsi="Century Gothic" w:cs="Kalinga"/>
          <w:sz w:val="20"/>
          <w:szCs w:val="20"/>
        </w:rPr>
        <w:t xml:space="preserve">math </w:t>
      </w:r>
      <w:r w:rsidR="00BB24EC">
        <w:rPr>
          <w:rFonts w:ascii="Century Gothic" w:hAnsi="Century Gothic" w:cs="Kalinga"/>
          <w:sz w:val="20"/>
          <w:szCs w:val="20"/>
        </w:rPr>
        <w:t xml:space="preserve">is heavily dependent on practicing skills and building cumulative knowledge. </w:t>
      </w:r>
    </w:p>
    <w:p w14:paraId="63ACD2C5" w14:textId="77777777" w:rsidR="00335191" w:rsidRPr="00056338" w:rsidRDefault="00335191" w:rsidP="002900FC">
      <w:pPr>
        <w:rPr>
          <w:rFonts w:ascii="Century Gothic" w:hAnsi="Century Gothic" w:cs="Kalinga"/>
          <w:sz w:val="20"/>
          <w:szCs w:val="20"/>
        </w:rPr>
      </w:pPr>
    </w:p>
    <w:p w14:paraId="781EBCA9" w14:textId="77777777" w:rsidR="005213B4" w:rsidRPr="00F36B3E" w:rsidRDefault="0034076D" w:rsidP="0034076D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Extra Help</w:t>
      </w:r>
      <w:r w:rsidR="003E3396">
        <w:rPr>
          <w:rFonts w:ascii="Britannic Bold" w:hAnsi="Britannic Bold" w:cs="Kalinga"/>
          <w:u w:val="single"/>
        </w:rPr>
        <w:t>/ Tutoring</w:t>
      </w:r>
    </w:p>
    <w:p w14:paraId="4E388B37" w14:textId="45DF191D" w:rsidR="000156E5" w:rsidRDefault="000E7303" w:rsidP="00C8477E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If you need e</w:t>
      </w:r>
      <w:r w:rsidR="0034076D" w:rsidRPr="00056338">
        <w:rPr>
          <w:rFonts w:ascii="Century Gothic" w:hAnsi="Century Gothic" w:cs="Kalinga"/>
          <w:sz w:val="20"/>
          <w:szCs w:val="20"/>
        </w:rPr>
        <w:t>xtra help</w:t>
      </w:r>
      <w:r>
        <w:rPr>
          <w:rFonts w:ascii="Century Gothic" w:hAnsi="Century Gothic" w:cs="Kalinga"/>
          <w:sz w:val="20"/>
          <w:szCs w:val="20"/>
        </w:rPr>
        <w:t>, I can be available by appointment</w:t>
      </w:r>
      <w:r w:rsidR="00435F92">
        <w:rPr>
          <w:rFonts w:ascii="Century Gothic" w:hAnsi="Century Gothic" w:cs="Kalinga"/>
          <w:sz w:val="20"/>
          <w:szCs w:val="20"/>
        </w:rPr>
        <w:t>.</w:t>
      </w:r>
    </w:p>
    <w:p w14:paraId="6A41A581" w14:textId="77777777" w:rsidR="003E3396" w:rsidRPr="00056338" w:rsidRDefault="003E3396" w:rsidP="00C8477E">
      <w:pPr>
        <w:rPr>
          <w:rFonts w:ascii="Century Gothic" w:hAnsi="Century Gothic" w:cs="Kalinga"/>
          <w:sz w:val="20"/>
          <w:szCs w:val="20"/>
        </w:rPr>
      </w:pPr>
    </w:p>
    <w:p w14:paraId="73772E9C" w14:textId="77777777" w:rsidR="002900FC" w:rsidRPr="00F36B3E" w:rsidRDefault="002900FC" w:rsidP="0034076D">
      <w:pPr>
        <w:rPr>
          <w:rFonts w:ascii="Britannic Bold" w:hAnsi="Britannic Bold" w:cs="Kalinga"/>
          <w:u w:val="single"/>
        </w:rPr>
      </w:pPr>
      <w:r w:rsidRPr="00F36B3E">
        <w:rPr>
          <w:rFonts w:ascii="Britannic Bold" w:hAnsi="Britannic Bold" w:cs="Kalinga"/>
          <w:u w:val="single"/>
        </w:rPr>
        <w:t>Contact Information</w:t>
      </w:r>
    </w:p>
    <w:p w14:paraId="7DB35AF9" w14:textId="659C51A5" w:rsidR="00A01221" w:rsidRDefault="00A01221" w:rsidP="003749C7">
      <w:pPr>
        <w:rPr>
          <w:rFonts w:ascii="Century Gothic" w:hAnsi="Century Gothic" w:cs="Kalinga"/>
          <w:sz w:val="20"/>
          <w:szCs w:val="20"/>
        </w:rPr>
      </w:pPr>
      <w:r>
        <w:rPr>
          <w:rFonts w:ascii="Century Gothic" w:hAnsi="Century Gothic" w:cs="Kalinga"/>
          <w:sz w:val="20"/>
          <w:szCs w:val="20"/>
        </w:rPr>
        <w:t>Feel free</w:t>
      </w:r>
      <w:r w:rsidR="00E12935">
        <w:rPr>
          <w:rFonts w:ascii="Century Gothic" w:hAnsi="Century Gothic" w:cs="Kalinga"/>
          <w:sz w:val="20"/>
          <w:szCs w:val="20"/>
        </w:rPr>
        <w:t xml:space="preserve"> to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 contact </w:t>
      </w:r>
      <w:r w:rsidR="00F048E2">
        <w:rPr>
          <w:rFonts w:ascii="Century Gothic" w:hAnsi="Century Gothic" w:cs="Kalinga"/>
          <w:sz w:val="20"/>
          <w:szCs w:val="20"/>
        </w:rPr>
        <w:t>me</w:t>
      </w:r>
      <w:r w:rsidR="00C2703E" w:rsidRPr="00056338">
        <w:rPr>
          <w:rFonts w:ascii="Century Gothic" w:hAnsi="Century Gothic" w:cs="Kalinga"/>
          <w:sz w:val="20"/>
          <w:szCs w:val="20"/>
        </w:rPr>
        <w:t xml:space="preserve"> anytime. </w:t>
      </w:r>
      <w:r w:rsidR="009503D2">
        <w:rPr>
          <w:rFonts w:ascii="Century Gothic" w:hAnsi="Century Gothic" w:cs="Kalinga"/>
          <w:sz w:val="20"/>
          <w:szCs w:val="20"/>
        </w:rPr>
        <w:t xml:space="preserve"> </w:t>
      </w:r>
    </w:p>
    <w:p w14:paraId="2B264F72" w14:textId="77777777" w:rsidR="000E7303" w:rsidRDefault="000E7303" w:rsidP="003749C7">
      <w:pPr>
        <w:rPr>
          <w:rFonts w:ascii="Century Gothic" w:hAnsi="Century Gothic" w:cs="Kalinga"/>
          <w:sz w:val="20"/>
          <w:szCs w:val="20"/>
        </w:rPr>
      </w:pPr>
    </w:p>
    <w:p w14:paraId="133B350D" w14:textId="5953F2C1" w:rsidR="003749C7" w:rsidRDefault="000E7303" w:rsidP="003749C7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b/>
          <w:sz w:val="20"/>
          <w:szCs w:val="20"/>
        </w:rPr>
        <w:t>Carol.houston</w:t>
      </w:r>
      <w:r w:rsidR="009503D2" w:rsidRPr="009503D2">
        <w:rPr>
          <w:rFonts w:ascii="Century Gothic" w:hAnsi="Century Gothic" w:cs="Kalinga"/>
          <w:b/>
          <w:color w:val="000000"/>
          <w:sz w:val="20"/>
          <w:szCs w:val="20"/>
        </w:rPr>
        <w:t>@</w:t>
      </w:r>
      <w:r>
        <w:rPr>
          <w:rFonts w:ascii="Century Gothic" w:hAnsi="Century Gothic" w:cs="Kalinga"/>
          <w:b/>
          <w:color w:val="000000"/>
          <w:sz w:val="20"/>
          <w:szCs w:val="20"/>
        </w:rPr>
        <w:t>cobbk</w:t>
      </w:r>
      <w:r w:rsidR="00E204B1">
        <w:rPr>
          <w:rFonts w:ascii="Century Gothic" w:hAnsi="Century Gothic" w:cs="Kalinga"/>
          <w:b/>
          <w:color w:val="000000"/>
          <w:sz w:val="20"/>
          <w:szCs w:val="20"/>
        </w:rPr>
        <w:t>12</w:t>
      </w:r>
      <w:r w:rsidR="009503D2" w:rsidRPr="009503D2">
        <w:rPr>
          <w:rFonts w:ascii="Century Gothic" w:hAnsi="Century Gothic" w:cs="Kalinga"/>
          <w:b/>
          <w:color w:val="000000"/>
          <w:sz w:val="20"/>
          <w:szCs w:val="20"/>
        </w:rPr>
        <w:t>.</w:t>
      </w:r>
      <w:r w:rsidR="003B2DAF">
        <w:rPr>
          <w:rFonts w:ascii="Century Gothic" w:hAnsi="Century Gothic" w:cs="Kalinga"/>
          <w:b/>
          <w:color w:val="000000"/>
          <w:sz w:val="20"/>
          <w:szCs w:val="20"/>
        </w:rPr>
        <w:t>org</w:t>
      </w:r>
      <w:r w:rsidR="00A01221">
        <w:rPr>
          <w:rFonts w:ascii="Century Gothic" w:hAnsi="Century Gothic" w:cs="Kalinga"/>
          <w:color w:val="000000"/>
          <w:sz w:val="20"/>
          <w:szCs w:val="20"/>
        </w:rPr>
        <w:t xml:space="preserve"> </w:t>
      </w:r>
      <w:r w:rsidR="003749C7">
        <w:rPr>
          <w:rFonts w:ascii="Century Gothic" w:hAnsi="Century Gothic" w:cs="Kalinga"/>
        </w:rPr>
        <w:t xml:space="preserve"> </w:t>
      </w:r>
    </w:p>
    <w:p w14:paraId="79FABDB2" w14:textId="77777777" w:rsidR="00E12935" w:rsidRDefault="00E12935" w:rsidP="003749C7">
      <w:pPr>
        <w:rPr>
          <w:rFonts w:ascii="Century Gothic" w:hAnsi="Century Gothic" w:cs="Kalinga"/>
        </w:rPr>
      </w:pPr>
    </w:p>
    <w:p w14:paraId="54CCA585" w14:textId="5B9F8EEE" w:rsidR="003F4029" w:rsidRPr="001576A4" w:rsidRDefault="003F4029" w:rsidP="002E0372">
      <w:pPr>
        <w:rPr>
          <w:rFonts w:ascii="Century Gothic" w:hAnsi="Century Gothic" w:cs="Kalinga"/>
          <w:u w:val="single"/>
        </w:rPr>
      </w:pPr>
    </w:p>
    <w:p w14:paraId="0CDC0BC2" w14:textId="2B60A51E" w:rsidR="001F1E48" w:rsidRDefault="001576A4" w:rsidP="001576A4">
      <w:pPr>
        <w:rPr>
          <w:rFonts w:ascii="Century Gothic" w:hAnsi="Century Gothic" w:cs="Kalinga"/>
        </w:rPr>
      </w:pPr>
      <w:r w:rsidRPr="001576A4">
        <w:rPr>
          <w:rFonts w:ascii="Century Gothic" w:hAnsi="Century Gothic" w:cs="Kalinga"/>
          <w:b/>
          <w:sz w:val="20"/>
          <w:szCs w:val="20"/>
          <w:u w:val="single"/>
        </w:rPr>
        <w:t>*Parents and students, please read and complete the parent letter attached to this syllabus.</w:t>
      </w:r>
    </w:p>
    <w:p w14:paraId="70BBBAFC" w14:textId="03D7A5F9" w:rsidR="001F1E48" w:rsidRDefault="001F1E48" w:rsidP="001576A4">
      <w:pPr>
        <w:jc w:val="center"/>
        <w:rPr>
          <w:rFonts w:ascii="Century Gothic" w:hAnsi="Century Gothic" w:cs="Kalinga"/>
        </w:rPr>
      </w:pPr>
    </w:p>
    <w:p w14:paraId="65215111" w14:textId="3E9B2471" w:rsidR="001F1E48" w:rsidRDefault="001F1E48" w:rsidP="0046669F">
      <w:pPr>
        <w:jc w:val="center"/>
        <w:rPr>
          <w:rFonts w:ascii="Century Gothic" w:hAnsi="Century Gothic" w:cs="Kalinga"/>
        </w:rPr>
      </w:pPr>
    </w:p>
    <w:p w14:paraId="4A2FE958" w14:textId="77777777" w:rsidR="001F1E48" w:rsidRDefault="001F1E48" w:rsidP="002E0372">
      <w:pPr>
        <w:rPr>
          <w:rFonts w:ascii="Century Gothic" w:hAnsi="Century Gothic" w:cs="Kalinga"/>
        </w:rPr>
      </w:pPr>
    </w:p>
    <w:p w14:paraId="6711A7D6" w14:textId="60D1E295" w:rsidR="001576A4" w:rsidRDefault="001576A4" w:rsidP="002E0372">
      <w:pPr>
        <w:rPr>
          <w:rFonts w:ascii="Century Gothic" w:hAnsi="Century Gothic" w:cs="Kalinga"/>
          <w:noProof/>
        </w:rPr>
      </w:pPr>
    </w:p>
    <w:p w14:paraId="6EEE5EAB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49B2BF94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696C7B89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01CC30C2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11772ADE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23B43675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399ECA3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31803A7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B5100B9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4D9597FE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7EF4BC7E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0DF02A15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18B284B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629595B8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7AC9FED0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32415DAF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FBC98F0" w14:textId="77777777" w:rsidR="00E204B1" w:rsidRDefault="00E204B1" w:rsidP="002E0372">
      <w:pPr>
        <w:rPr>
          <w:rFonts w:ascii="Century Gothic" w:hAnsi="Century Gothic" w:cs="Kalinga"/>
          <w:noProof/>
        </w:rPr>
      </w:pPr>
    </w:p>
    <w:p w14:paraId="59DE6DAD" w14:textId="45D61A79" w:rsidR="00E204B1" w:rsidRDefault="00E204B1" w:rsidP="002E0372">
      <w:pPr>
        <w:rPr>
          <w:rFonts w:ascii="Century Gothic" w:hAnsi="Century Gothic" w:cs="Kalinga"/>
        </w:rPr>
      </w:pPr>
    </w:p>
    <w:p w14:paraId="02BCF77D" w14:textId="41C25EA9" w:rsidR="0046669F" w:rsidRDefault="008A4826" w:rsidP="002E0372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noProof/>
        </w:rPr>
        <w:drawing>
          <wp:anchor distT="0" distB="0" distL="114300" distR="114300" simplePos="0" relativeHeight="251671040" behindDoc="0" locked="0" layoutInCell="1" allowOverlap="1" wp14:anchorId="3741FAA8" wp14:editId="79AD779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24840" cy="66040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B733D" w14:textId="77777777" w:rsidR="00475F91" w:rsidRDefault="00475F91" w:rsidP="00475F91">
      <w:pPr>
        <w:rPr>
          <w:rFonts w:ascii="Century Gothic" w:hAnsi="Century Gothic" w:cs="Kalinga"/>
        </w:rPr>
      </w:pPr>
    </w:p>
    <w:p w14:paraId="4CE2D7F2" w14:textId="77777777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  <w:r w:rsidRPr="0016010B">
        <w:rPr>
          <w:rFonts w:ascii="Century Gothic" w:hAnsi="Century Gothic" w:cs="Kalinga"/>
          <w:sz w:val="23"/>
          <w:szCs w:val="23"/>
        </w:rPr>
        <w:lastRenderedPageBreak/>
        <w:t>Dear Parent(s),</w:t>
      </w:r>
    </w:p>
    <w:p w14:paraId="35833B00" w14:textId="77777777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</w:p>
    <w:p w14:paraId="1C188575" w14:textId="0F06B5BB" w:rsidR="008A4826" w:rsidRPr="0016010B" w:rsidRDefault="008A4826" w:rsidP="008A4826">
      <w:pPr>
        <w:rPr>
          <w:rFonts w:ascii="Century Gothic" w:hAnsi="Century Gothic" w:cs="Kalinga"/>
          <w:sz w:val="23"/>
          <w:szCs w:val="23"/>
        </w:rPr>
      </w:pPr>
      <w:r w:rsidRPr="0016010B">
        <w:rPr>
          <w:rFonts w:ascii="Century Gothic" w:hAnsi="Century Gothic" w:cs="Kalinga"/>
          <w:sz w:val="23"/>
          <w:szCs w:val="23"/>
        </w:rPr>
        <w:t xml:space="preserve">Please read this syllabus carefully with your student.  It is critical that </w:t>
      </w:r>
      <w:r w:rsidR="00435F92" w:rsidRPr="0016010B">
        <w:rPr>
          <w:rFonts w:ascii="Century Gothic" w:hAnsi="Century Gothic" w:cs="Kalinga"/>
          <w:sz w:val="23"/>
          <w:szCs w:val="23"/>
        </w:rPr>
        <w:t xml:space="preserve">you and your child </w:t>
      </w:r>
      <w:r w:rsidRPr="0016010B">
        <w:rPr>
          <w:rFonts w:ascii="Century Gothic" w:hAnsi="Century Gothic" w:cs="Kalinga"/>
          <w:sz w:val="23"/>
          <w:szCs w:val="23"/>
        </w:rPr>
        <w:t xml:space="preserve">clearly understand the expectations of the course.  </w:t>
      </w:r>
      <w:r w:rsidR="00F048E2" w:rsidRPr="0016010B">
        <w:rPr>
          <w:rFonts w:ascii="Century Gothic" w:hAnsi="Century Gothic" w:cs="Kalinga"/>
          <w:sz w:val="23"/>
          <w:szCs w:val="23"/>
        </w:rPr>
        <w:t>I</w:t>
      </w:r>
      <w:r w:rsidRPr="0016010B">
        <w:rPr>
          <w:rFonts w:ascii="Century Gothic" w:hAnsi="Century Gothic" w:cs="Kalinga"/>
          <w:sz w:val="23"/>
          <w:szCs w:val="23"/>
        </w:rPr>
        <w:t xml:space="preserve"> believe that strong organizational skill</w:t>
      </w:r>
      <w:r w:rsidR="00435F92" w:rsidRPr="0016010B">
        <w:rPr>
          <w:rFonts w:ascii="Century Gothic" w:hAnsi="Century Gothic" w:cs="Kalinga"/>
          <w:sz w:val="23"/>
          <w:szCs w:val="23"/>
        </w:rPr>
        <w:t>s</w:t>
      </w:r>
      <w:r w:rsidRPr="0016010B">
        <w:rPr>
          <w:rFonts w:ascii="Century Gothic" w:hAnsi="Century Gothic" w:cs="Kalinga"/>
          <w:sz w:val="23"/>
          <w:szCs w:val="23"/>
        </w:rPr>
        <w:t xml:space="preserve">, general preparedness, and a good worth ethic are key elements to achieving academic and personal success. Please help your student in acquiring the supplies needed, encouraging good study habits, and supporting their learning efforts. </w:t>
      </w:r>
      <w:r w:rsidR="0016010B">
        <w:rPr>
          <w:rFonts w:ascii="Century Gothic" w:hAnsi="Century Gothic" w:cs="Kalinga"/>
          <w:sz w:val="23"/>
          <w:szCs w:val="23"/>
        </w:rPr>
        <w:t>I am looking forward to a great semester!  If you have any questions or concerns, y</w:t>
      </w:r>
      <w:r w:rsidRPr="0016010B">
        <w:rPr>
          <w:rFonts w:ascii="Century Gothic" w:hAnsi="Century Gothic" w:cs="Kalinga"/>
          <w:sz w:val="23"/>
          <w:szCs w:val="23"/>
        </w:rPr>
        <w:t xml:space="preserve">ou may contact </w:t>
      </w:r>
      <w:r w:rsidR="006457B2" w:rsidRPr="0016010B">
        <w:rPr>
          <w:rFonts w:ascii="Century Gothic" w:hAnsi="Century Gothic" w:cs="Kalinga"/>
          <w:sz w:val="23"/>
          <w:szCs w:val="23"/>
        </w:rPr>
        <w:t>me</w:t>
      </w:r>
      <w:r w:rsidR="00CD34B2" w:rsidRPr="0016010B">
        <w:rPr>
          <w:rFonts w:ascii="Century Gothic" w:hAnsi="Century Gothic" w:cs="Kalinga"/>
          <w:sz w:val="23"/>
          <w:szCs w:val="23"/>
        </w:rPr>
        <w:t xml:space="preserve"> at </w:t>
      </w:r>
      <w:r w:rsidR="0016010B" w:rsidRPr="0016010B">
        <w:rPr>
          <w:rFonts w:ascii="Century Gothic" w:hAnsi="Century Gothic" w:cs="Kalinga"/>
          <w:sz w:val="23"/>
          <w:szCs w:val="23"/>
        </w:rPr>
        <w:t>Carol.Houston</w:t>
      </w:r>
      <w:r w:rsidRPr="0016010B">
        <w:rPr>
          <w:rFonts w:ascii="Century Gothic" w:hAnsi="Century Gothic" w:cs="Kalinga"/>
          <w:sz w:val="23"/>
          <w:szCs w:val="23"/>
        </w:rPr>
        <w:t>@Cobbk12.org.</w:t>
      </w:r>
      <w:r w:rsidR="009C2BC7" w:rsidRPr="0016010B">
        <w:rPr>
          <w:rFonts w:ascii="Century Gothic" w:hAnsi="Century Gothic" w:cs="Kalinga"/>
          <w:sz w:val="23"/>
          <w:szCs w:val="23"/>
        </w:rPr>
        <w:t xml:space="preserve"> </w:t>
      </w:r>
    </w:p>
    <w:p w14:paraId="73C48855" w14:textId="77777777" w:rsidR="008A4826" w:rsidRDefault="008A4826" w:rsidP="008A4826">
      <w:pPr>
        <w:rPr>
          <w:rFonts w:ascii="Century Gothic" w:hAnsi="Century Gothic" w:cs="Kalinga"/>
        </w:rPr>
      </w:pPr>
      <w:r>
        <w:rPr>
          <w:rFonts w:ascii="Century Gothic" w:hAnsi="Century Gothic" w:cs="Kaling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571BDA" wp14:editId="3FD43CF5">
                <wp:simplePos x="0" y="0"/>
                <wp:positionH relativeFrom="column">
                  <wp:posOffset>-266700</wp:posOffset>
                </wp:positionH>
                <wp:positionV relativeFrom="paragraph">
                  <wp:posOffset>181610</wp:posOffset>
                </wp:positionV>
                <wp:extent cx="72771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374BC" id="Straight Connector 7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4.3pt" to="55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" strokecolor="black [3213]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14:paraId="5AF1A3E1" w14:textId="77777777" w:rsidR="00F048E2" w:rsidRDefault="00F048E2" w:rsidP="008A4826">
      <w:pPr>
        <w:rPr>
          <w:rFonts w:ascii="Century Gothic" w:hAnsi="Century Gothic" w:cs="Kalinga"/>
          <w:b/>
        </w:rPr>
      </w:pPr>
    </w:p>
    <w:p w14:paraId="31360F64" w14:textId="7DA44038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________________________________     _____________________________________</w:t>
      </w:r>
    </w:p>
    <w:p w14:paraId="01F946B3" w14:textId="7C86FEBE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Print Student Name</w:t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  <w:t xml:space="preserve"> </w:t>
      </w:r>
      <w:r w:rsidRPr="0016010B">
        <w:rPr>
          <w:sz w:val="23"/>
          <w:szCs w:val="23"/>
        </w:rPr>
        <w:tab/>
      </w:r>
      <w:r w:rsidRPr="0016010B">
        <w:rPr>
          <w:sz w:val="23"/>
          <w:szCs w:val="23"/>
        </w:rPr>
        <w:tab/>
        <w:t>Student Signature</w:t>
      </w:r>
    </w:p>
    <w:p w14:paraId="264E5465" w14:textId="77777777" w:rsidR="0016010B" w:rsidRPr="0016010B" w:rsidRDefault="0016010B" w:rsidP="0016010B">
      <w:pPr>
        <w:rPr>
          <w:sz w:val="23"/>
          <w:szCs w:val="23"/>
        </w:rPr>
      </w:pPr>
    </w:p>
    <w:p w14:paraId="26087FEF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Home Phone Number ____________________________________________________</w:t>
      </w:r>
    </w:p>
    <w:p w14:paraId="14AA9088" w14:textId="77777777" w:rsidR="0016010B" w:rsidRPr="0016010B" w:rsidRDefault="0016010B" w:rsidP="0016010B">
      <w:pPr>
        <w:rPr>
          <w:sz w:val="23"/>
          <w:szCs w:val="23"/>
        </w:rPr>
      </w:pPr>
    </w:p>
    <w:p w14:paraId="3A189304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Student Contact Information: ___________________________________________</w:t>
      </w:r>
    </w:p>
    <w:p w14:paraId="59C304BD" w14:textId="77777777" w:rsidR="0016010B" w:rsidRPr="0016010B" w:rsidRDefault="0016010B" w:rsidP="0016010B">
      <w:pPr>
        <w:rPr>
          <w:sz w:val="23"/>
          <w:szCs w:val="23"/>
        </w:rPr>
      </w:pPr>
    </w:p>
    <w:p w14:paraId="7737C786" w14:textId="77777777" w:rsidR="0016010B" w:rsidRPr="0016010B" w:rsidRDefault="0016010B" w:rsidP="0016010B">
      <w:pPr>
        <w:rPr>
          <w:sz w:val="23"/>
          <w:szCs w:val="23"/>
        </w:rPr>
      </w:pPr>
    </w:p>
    <w:p w14:paraId="2999BD0C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Parent 1/Guardian Name _______________________________________________</w:t>
      </w:r>
    </w:p>
    <w:p w14:paraId="493DA9B7" w14:textId="77777777" w:rsidR="0016010B" w:rsidRPr="0016010B" w:rsidRDefault="0016010B" w:rsidP="0016010B">
      <w:pPr>
        <w:rPr>
          <w:sz w:val="23"/>
          <w:szCs w:val="23"/>
        </w:rPr>
      </w:pPr>
    </w:p>
    <w:p w14:paraId="5DA4BB5A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E-mail address _______________________________________</w:t>
      </w:r>
    </w:p>
    <w:p w14:paraId="09A51EDD" w14:textId="77777777" w:rsidR="0016010B" w:rsidRPr="0016010B" w:rsidRDefault="0016010B" w:rsidP="0016010B">
      <w:pPr>
        <w:rPr>
          <w:sz w:val="23"/>
          <w:szCs w:val="23"/>
        </w:rPr>
      </w:pPr>
    </w:p>
    <w:p w14:paraId="1E9DAF99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Work Phone Number_____________________________________________________</w:t>
      </w:r>
    </w:p>
    <w:p w14:paraId="45D6B5E6" w14:textId="77777777" w:rsidR="0016010B" w:rsidRPr="0016010B" w:rsidRDefault="0016010B" w:rsidP="0016010B">
      <w:pPr>
        <w:rPr>
          <w:sz w:val="23"/>
          <w:szCs w:val="23"/>
        </w:rPr>
      </w:pPr>
    </w:p>
    <w:p w14:paraId="590D044E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Cell Phone Number________________________________________________________</w:t>
      </w:r>
    </w:p>
    <w:p w14:paraId="636B16AD" w14:textId="77777777" w:rsidR="0016010B" w:rsidRPr="0016010B" w:rsidRDefault="0016010B" w:rsidP="0016010B">
      <w:pPr>
        <w:rPr>
          <w:sz w:val="23"/>
          <w:szCs w:val="23"/>
        </w:rPr>
      </w:pPr>
    </w:p>
    <w:p w14:paraId="1E51CBBB" w14:textId="77777777" w:rsidR="0016010B" w:rsidRPr="0016010B" w:rsidRDefault="0016010B" w:rsidP="0016010B">
      <w:pPr>
        <w:rPr>
          <w:sz w:val="23"/>
          <w:szCs w:val="23"/>
        </w:rPr>
      </w:pPr>
    </w:p>
    <w:p w14:paraId="43019974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Parent 2/Guardian Name _______________________________________________</w:t>
      </w:r>
    </w:p>
    <w:p w14:paraId="62850619" w14:textId="77777777" w:rsidR="0016010B" w:rsidRPr="0016010B" w:rsidRDefault="0016010B" w:rsidP="0016010B">
      <w:pPr>
        <w:rPr>
          <w:sz w:val="23"/>
          <w:szCs w:val="23"/>
        </w:rPr>
      </w:pPr>
    </w:p>
    <w:p w14:paraId="2447C713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E-mail address _______________________________________</w:t>
      </w:r>
    </w:p>
    <w:p w14:paraId="32ACCBF4" w14:textId="77777777" w:rsidR="0016010B" w:rsidRPr="0016010B" w:rsidRDefault="0016010B" w:rsidP="0016010B">
      <w:pPr>
        <w:rPr>
          <w:sz w:val="23"/>
          <w:szCs w:val="23"/>
        </w:rPr>
      </w:pPr>
    </w:p>
    <w:p w14:paraId="2A191EB1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Work Phone Number_____________________________________________________</w:t>
      </w:r>
    </w:p>
    <w:p w14:paraId="495F5D31" w14:textId="77777777" w:rsidR="0016010B" w:rsidRPr="0016010B" w:rsidRDefault="0016010B" w:rsidP="0016010B">
      <w:pPr>
        <w:rPr>
          <w:sz w:val="23"/>
          <w:szCs w:val="23"/>
        </w:rPr>
      </w:pPr>
    </w:p>
    <w:p w14:paraId="6A8705CD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>Cell Phone Number________________________________________________________</w:t>
      </w:r>
    </w:p>
    <w:p w14:paraId="31EE4CA0" w14:textId="77777777" w:rsidR="0016010B" w:rsidRPr="0016010B" w:rsidRDefault="0016010B" w:rsidP="0016010B">
      <w:pPr>
        <w:rPr>
          <w:sz w:val="23"/>
          <w:szCs w:val="23"/>
        </w:rPr>
      </w:pPr>
    </w:p>
    <w:p w14:paraId="385BACC9" w14:textId="77777777" w:rsidR="0016010B" w:rsidRPr="0016010B" w:rsidRDefault="0016010B" w:rsidP="0016010B">
      <w:pPr>
        <w:rPr>
          <w:sz w:val="23"/>
          <w:szCs w:val="23"/>
        </w:rPr>
      </w:pPr>
      <w:r w:rsidRPr="0016010B">
        <w:rPr>
          <w:sz w:val="23"/>
          <w:szCs w:val="23"/>
        </w:rPr>
        <w:t xml:space="preserve">One thing you would like me to know about your son/daughter_________________________ </w:t>
      </w:r>
    </w:p>
    <w:p w14:paraId="1D64A407" w14:textId="77777777" w:rsidR="0016010B" w:rsidRPr="0016010B" w:rsidRDefault="0016010B" w:rsidP="0016010B">
      <w:pPr>
        <w:pBdr>
          <w:bottom w:val="single" w:sz="12" w:space="1" w:color="auto"/>
        </w:pBdr>
        <w:rPr>
          <w:sz w:val="23"/>
          <w:szCs w:val="23"/>
        </w:rPr>
      </w:pPr>
    </w:p>
    <w:p w14:paraId="13B67B9E" w14:textId="77777777" w:rsidR="0016010B" w:rsidRPr="0016010B" w:rsidRDefault="0016010B" w:rsidP="0016010B">
      <w:pPr>
        <w:rPr>
          <w:sz w:val="23"/>
          <w:szCs w:val="23"/>
        </w:rPr>
      </w:pPr>
    </w:p>
    <w:p w14:paraId="409F8A16" w14:textId="77777777" w:rsidR="0016010B" w:rsidRDefault="0016010B" w:rsidP="0016010B">
      <w:pPr>
        <w:rPr>
          <w:sz w:val="23"/>
          <w:szCs w:val="23"/>
        </w:rPr>
      </w:pPr>
    </w:p>
    <w:p w14:paraId="0F768AAC" w14:textId="77777777" w:rsidR="0016010B" w:rsidRDefault="0016010B" w:rsidP="0016010B">
      <w:pPr>
        <w:rPr>
          <w:sz w:val="23"/>
          <w:szCs w:val="23"/>
        </w:rPr>
      </w:pPr>
    </w:p>
    <w:p w14:paraId="51B2A3C0" w14:textId="77777777" w:rsidR="0016010B" w:rsidRDefault="0016010B" w:rsidP="0016010B">
      <w:pPr>
        <w:rPr>
          <w:sz w:val="23"/>
          <w:szCs w:val="23"/>
        </w:rPr>
      </w:pPr>
    </w:p>
    <w:p w14:paraId="2E7BB394" w14:textId="252C871C" w:rsidR="004F5C08" w:rsidRPr="0016010B" w:rsidRDefault="0016010B" w:rsidP="0016010B">
      <w:pPr>
        <w:rPr>
          <w:rFonts w:ascii="Century Gothic" w:hAnsi="Century Gothic" w:cs="Kalinga"/>
          <w:sz w:val="23"/>
          <w:szCs w:val="23"/>
        </w:rPr>
      </w:pPr>
      <w:r w:rsidRPr="0016010B">
        <w:rPr>
          <w:sz w:val="23"/>
          <w:szCs w:val="23"/>
        </w:rPr>
        <w:t>Parent/Guardian Signature</w:t>
      </w:r>
      <w:r>
        <w:rPr>
          <w:sz w:val="23"/>
          <w:szCs w:val="23"/>
        </w:rPr>
        <w:t xml:space="preserve">     </w:t>
      </w:r>
      <w:r w:rsidRPr="0016010B">
        <w:rPr>
          <w:sz w:val="23"/>
          <w:szCs w:val="23"/>
        </w:rPr>
        <w:t>___________________________________________</w:t>
      </w:r>
    </w:p>
    <w:sectPr w:rsidR="004F5C08" w:rsidRPr="0016010B" w:rsidSect="002E0372">
      <w:headerReference w:type="default" r:id="rId10"/>
      <w:footerReference w:type="default" r:id="rId11"/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2310" w14:textId="77777777" w:rsidR="00064A71" w:rsidRDefault="00064A71">
      <w:r>
        <w:separator/>
      </w:r>
    </w:p>
  </w:endnote>
  <w:endnote w:type="continuationSeparator" w:id="0">
    <w:p w14:paraId="4C511510" w14:textId="77777777" w:rsidR="00064A71" w:rsidRDefault="0006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8730" w14:textId="263A0497" w:rsidR="001F1E48" w:rsidRPr="002E0372" w:rsidRDefault="001F1E48" w:rsidP="00A51681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88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28A6" w14:textId="77777777" w:rsidR="00064A71" w:rsidRDefault="00064A71">
      <w:r>
        <w:separator/>
      </w:r>
    </w:p>
  </w:footnote>
  <w:footnote w:type="continuationSeparator" w:id="0">
    <w:p w14:paraId="2FD92440" w14:textId="77777777" w:rsidR="00064A71" w:rsidRDefault="0006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B00B0" w14:textId="34F6A5ED" w:rsidR="009E5B63" w:rsidRDefault="00283184" w:rsidP="00B2316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Mrs.</w:t>
    </w:r>
    <w:r w:rsidR="00CD34B2">
      <w:rPr>
        <w:rFonts w:ascii="Century Gothic" w:hAnsi="Century Gothic"/>
      </w:rPr>
      <w:t xml:space="preserve"> </w:t>
    </w:r>
    <w:r>
      <w:rPr>
        <w:rFonts w:ascii="Century Gothic" w:hAnsi="Century Gothic"/>
      </w:rPr>
      <w:t>Houston</w:t>
    </w:r>
    <w:r w:rsidR="007A0CB2">
      <w:rPr>
        <w:rFonts w:ascii="Century Gothic" w:hAnsi="Century Gothic"/>
      </w:rPr>
      <w:t xml:space="preserve">  </w:t>
    </w:r>
    <w:r w:rsidR="007A0CB2">
      <w:rPr>
        <w:rFonts w:ascii="Century Gothic" w:hAnsi="Century Gothic"/>
      </w:rPr>
      <w:tab/>
    </w:r>
    <w:r w:rsidR="007A0CB2">
      <w:rPr>
        <w:rFonts w:ascii="Century Gothic" w:hAnsi="Century Gothic"/>
      </w:rPr>
      <w:tab/>
    </w:r>
    <w:r w:rsidR="007A0CB2">
      <w:rPr>
        <w:rFonts w:ascii="Century Gothic" w:hAnsi="Century Gothic"/>
      </w:rPr>
      <w:tab/>
      <w:t>Fall</w:t>
    </w:r>
    <w:r w:rsidR="009E5B63">
      <w:rPr>
        <w:rFonts w:ascii="Century Gothic" w:hAnsi="Century Gothic"/>
      </w:rPr>
      <w:t xml:space="preserve"> 2017</w:t>
    </w:r>
  </w:p>
  <w:p w14:paraId="520FA871" w14:textId="345B2913" w:rsidR="009E5B63" w:rsidRPr="0079316E" w:rsidRDefault="009E5B63" w:rsidP="00B23167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2</w:t>
    </w:r>
    <w:r w:rsidRPr="009E5B63">
      <w:rPr>
        <w:rFonts w:ascii="Century Gothic" w:hAnsi="Century Gothic"/>
        <w:vertAlign w:val="superscript"/>
      </w:rPr>
      <w:t>nd</w:t>
    </w:r>
    <w:r>
      <w:rPr>
        <w:rFonts w:ascii="Century Gothic" w:hAnsi="Century Gothic"/>
      </w:rPr>
      <w:t xml:space="preserve"> block – Room </w:t>
    </w:r>
    <w:r w:rsidR="007A0CB2">
      <w:rPr>
        <w:rFonts w:ascii="Century Gothic" w:hAnsi="Century Gothic"/>
      </w:rPr>
      <w:t>3060</w:t>
    </w:r>
    <w:r w:rsidR="00A01221">
      <w:rPr>
        <w:rFonts w:ascii="Century Gothic" w:hAnsi="Century Gothic"/>
      </w:rPr>
      <w:tab/>
    </w:r>
    <w:r w:rsidR="00A01221">
      <w:rPr>
        <w:rFonts w:ascii="Century Gothic" w:hAnsi="Century Gothic"/>
      </w:rPr>
      <w:tab/>
    </w:r>
    <w:r w:rsidR="00A01221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C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7"/>
    <w:rsid w:val="000156E5"/>
    <w:rsid w:val="000168F7"/>
    <w:rsid w:val="00027313"/>
    <w:rsid w:val="0003315B"/>
    <w:rsid w:val="00056338"/>
    <w:rsid w:val="00064A71"/>
    <w:rsid w:val="00083F5A"/>
    <w:rsid w:val="000A1AAC"/>
    <w:rsid w:val="000B2246"/>
    <w:rsid w:val="000C4043"/>
    <w:rsid w:val="000D203D"/>
    <w:rsid w:val="000D249C"/>
    <w:rsid w:val="000E7303"/>
    <w:rsid w:val="001216C4"/>
    <w:rsid w:val="00143829"/>
    <w:rsid w:val="001576A4"/>
    <w:rsid w:val="0016010B"/>
    <w:rsid w:val="00166863"/>
    <w:rsid w:val="00166922"/>
    <w:rsid w:val="001673C2"/>
    <w:rsid w:val="00176A29"/>
    <w:rsid w:val="001A1486"/>
    <w:rsid w:val="001B0AC8"/>
    <w:rsid w:val="001B4B2B"/>
    <w:rsid w:val="001C432F"/>
    <w:rsid w:val="001F1E48"/>
    <w:rsid w:val="00203553"/>
    <w:rsid w:val="00204783"/>
    <w:rsid w:val="0023210D"/>
    <w:rsid w:val="0023287C"/>
    <w:rsid w:val="00244FAF"/>
    <w:rsid w:val="00275012"/>
    <w:rsid w:val="00283184"/>
    <w:rsid w:val="002900FC"/>
    <w:rsid w:val="00295741"/>
    <w:rsid w:val="002961B5"/>
    <w:rsid w:val="002B5658"/>
    <w:rsid w:val="002B6B13"/>
    <w:rsid w:val="002C2659"/>
    <w:rsid w:val="002E0372"/>
    <w:rsid w:val="002E195D"/>
    <w:rsid w:val="002E699D"/>
    <w:rsid w:val="003119CE"/>
    <w:rsid w:val="00332687"/>
    <w:rsid w:val="00335191"/>
    <w:rsid w:val="0034076D"/>
    <w:rsid w:val="003419A0"/>
    <w:rsid w:val="003469C3"/>
    <w:rsid w:val="00352CB2"/>
    <w:rsid w:val="003749C7"/>
    <w:rsid w:val="00391358"/>
    <w:rsid w:val="003A2DDA"/>
    <w:rsid w:val="003B2DAF"/>
    <w:rsid w:val="003C1DCB"/>
    <w:rsid w:val="003C3C0B"/>
    <w:rsid w:val="003E3396"/>
    <w:rsid w:val="003F32CE"/>
    <w:rsid w:val="003F4029"/>
    <w:rsid w:val="004112F1"/>
    <w:rsid w:val="004161EF"/>
    <w:rsid w:val="00417CCA"/>
    <w:rsid w:val="00435F92"/>
    <w:rsid w:val="00460D1F"/>
    <w:rsid w:val="00463B41"/>
    <w:rsid w:val="0046669F"/>
    <w:rsid w:val="004666A1"/>
    <w:rsid w:val="00475F91"/>
    <w:rsid w:val="004B5C7C"/>
    <w:rsid w:val="004F5C08"/>
    <w:rsid w:val="00511955"/>
    <w:rsid w:val="005143D6"/>
    <w:rsid w:val="005213B4"/>
    <w:rsid w:val="00521F36"/>
    <w:rsid w:val="00541AB1"/>
    <w:rsid w:val="00552FBF"/>
    <w:rsid w:val="0056091A"/>
    <w:rsid w:val="00564788"/>
    <w:rsid w:val="0057409A"/>
    <w:rsid w:val="005909AC"/>
    <w:rsid w:val="00594CAE"/>
    <w:rsid w:val="005B213C"/>
    <w:rsid w:val="005E3D62"/>
    <w:rsid w:val="006457B2"/>
    <w:rsid w:val="00660D1D"/>
    <w:rsid w:val="00684284"/>
    <w:rsid w:val="006B051D"/>
    <w:rsid w:val="006D0808"/>
    <w:rsid w:val="006D2F1A"/>
    <w:rsid w:val="006D50D0"/>
    <w:rsid w:val="007027FE"/>
    <w:rsid w:val="00784885"/>
    <w:rsid w:val="0079316E"/>
    <w:rsid w:val="007A0CB2"/>
    <w:rsid w:val="007B790F"/>
    <w:rsid w:val="007C1B5B"/>
    <w:rsid w:val="007F2CE2"/>
    <w:rsid w:val="00802133"/>
    <w:rsid w:val="00814877"/>
    <w:rsid w:val="008439F4"/>
    <w:rsid w:val="00845893"/>
    <w:rsid w:val="0086552B"/>
    <w:rsid w:val="0087534B"/>
    <w:rsid w:val="00887F16"/>
    <w:rsid w:val="008A4826"/>
    <w:rsid w:val="008B5127"/>
    <w:rsid w:val="008B7310"/>
    <w:rsid w:val="008D6F7C"/>
    <w:rsid w:val="00910FA4"/>
    <w:rsid w:val="00911594"/>
    <w:rsid w:val="009127FE"/>
    <w:rsid w:val="00920A4F"/>
    <w:rsid w:val="009503D2"/>
    <w:rsid w:val="00955F8F"/>
    <w:rsid w:val="0095631F"/>
    <w:rsid w:val="009652B7"/>
    <w:rsid w:val="00972C89"/>
    <w:rsid w:val="00977EE9"/>
    <w:rsid w:val="009A05F1"/>
    <w:rsid w:val="009C2BC7"/>
    <w:rsid w:val="009D53BD"/>
    <w:rsid w:val="009E5B63"/>
    <w:rsid w:val="00A01221"/>
    <w:rsid w:val="00A11F89"/>
    <w:rsid w:val="00A46479"/>
    <w:rsid w:val="00A51681"/>
    <w:rsid w:val="00A675B4"/>
    <w:rsid w:val="00A72164"/>
    <w:rsid w:val="00A873F0"/>
    <w:rsid w:val="00AA510A"/>
    <w:rsid w:val="00B04775"/>
    <w:rsid w:val="00B0612D"/>
    <w:rsid w:val="00B16F33"/>
    <w:rsid w:val="00B20083"/>
    <w:rsid w:val="00B23167"/>
    <w:rsid w:val="00B24F90"/>
    <w:rsid w:val="00B67E27"/>
    <w:rsid w:val="00B712A7"/>
    <w:rsid w:val="00B76DB5"/>
    <w:rsid w:val="00B86B7B"/>
    <w:rsid w:val="00BB24EC"/>
    <w:rsid w:val="00BB362C"/>
    <w:rsid w:val="00BE36BB"/>
    <w:rsid w:val="00C06DAF"/>
    <w:rsid w:val="00C2703E"/>
    <w:rsid w:val="00C30196"/>
    <w:rsid w:val="00C4622D"/>
    <w:rsid w:val="00C8477E"/>
    <w:rsid w:val="00C963CF"/>
    <w:rsid w:val="00C97AB7"/>
    <w:rsid w:val="00CA4379"/>
    <w:rsid w:val="00CA6618"/>
    <w:rsid w:val="00CD2891"/>
    <w:rsid w:val="00CD34B2"/>
    <w:rsid w:val="00CD3648"/>
    <w:rsid w:val="00D224B5"/>
    <w:rsid w:val="00D36013"/>
    <w:rsid w:val="00D470D1"/>
    <w:rsid w:val="00D6639A"/>
    <w:rsid w:val="00D87844"/>
    <w:rsid w:val="00DA4429"/>
    <w:rsid w:val="00DB4E29"/>
    <w:rsid w:val="00DC1EB6"/>
    <w:rsid w:val="00DD207A"/>
    <w:rsid w:val="00DE2166"/>
    <w:rsid w:val="00DF23F8"/>
    <w:rsid w:val="00DF31C6"/>
    <w:rsid w:val="00DF5271"/>
    <w:rsid w:val="00E12935"/>
    <w:rsid w:val="00E204B1"/>
    <w:rsid w:val="00E2365D"/>
    <w:rsid w:val="00E319A0"/>
    <w:rsid w:val="00E40BC8"/>
    <w:rsid w:val="00E421A7"/>
    <w:rsid w:val="00E43FB1"/>
    <w:rsid w:val="00E52D7B"/>
    <w:rsid w:val="00E97F8D"/>
    <w:rsid w:val="00EA4F8F"/>
    <w:rsid w:val="00EC44A7"/>
    <w:rsid w:val="00ED0523"/>
    <w:rsid w:val="00EE5CDF"/>
    <w:rsid w:val="00F048E2"/>
    <w:rsid w:val="00F25415"/>
    <w:rsid w:val="00F36B3E"/>
    <w:rsid w:val="00F44F34"/>
    <w:rsid w:val="00F62C4F"/>
    <w:rsid w:val="00F93ACA"/>
    <w:rsid w:val="00FB4893"/>
    <w:rsid w:val="00FE543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35455"/>
  <w15:docId w15:val="{13B5A262-32E8-48BB-97D4-8F455DC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B04775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3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167"/>
    <w:pPr>
      <w:tabs>
        <w:tab w:val="center" w:pos="4320"/>
        <w:tab w:val="right" w:pos="8640"/>
      </w:tabs>
    </w:pPr>
  </w:style>
  <w:style w:type="character" w:styleId="Hyperlink">
    <w:name w:val="Hyperlink"/>
    <w:rsid w:val="002900FC"/>
    <w:rPr>
      <w:color w:val="0000FF"/>
      <w:u w:val="single"/>
    </w:rPr>
  </w:style>
  <w:style w:type="table" w:styleId="TableGrid">
    <w:name w:val="Table Grid"/>
    <w:basedOn w:val="TableNormal"/>
    <w:rsid w:val="002E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E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4E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1681"/>
  </w:style>
  <w:style w:type="character" w:styleId="FollowedHyperlink">
    <w:name w:val="FollowedHyperlink"/>
    <w:basedOn w:val="DefaultParagraphFont"/>
    <w:semiHidden/>
    <w:unhideWhenUsed/>
    <w:rsid w:val="009E5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Cobb High School Course Syllabus</vt:lpstr>
    </vt:vector>
  </TitlesOfParts>
  <Company>Cobb County School District</Company>
  <LinksUpToDate>false</LinksUpToDate>
  <CharactersWithSpaces>4380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mailto:Suzanne.yeganegi@cobbk12.org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Cobb High School Course Syllabus</dc:title>
  <dc:creator>Cobb County School District</dc:creator>
  <cp:lastModifiedBy>Carol Houston</cp:lastModifiedBy>
  <cp:revision>5</cp:revision>
  <cp:lastPrinted>2015-07-30T14:00:00Z</cp:lastPrinted>
  <dcterms:created xsi:type="dcterms:W3CDTF">2017-07-30T21:36:00Z</dcterms:created>
  <dcterms:modified xsi:type="dcterms:W3CDTF">2017-07-31T13:27:00Z</dcterms:modified>
</cp:coreProperties>
</file>